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F2" w:rsidRPr="00901B40" w:rsidRDefault="00D527F2" w:rsidP="00D527F2">
      <w:pPr>
        <w:spacing w:after="0" w:line="360" w:lineRule="auto"/>
        <w:ind w:right="-284" w:firstLine="5103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УТВЕРЖДЕНА</w:t>
      </w:r>
    </w:p>
    <w:p w:rsidR="00D527F2" w:rsidRPr="00901B40" w:rsidRDefault="00D527F2" w:rsidP="00D527F2">
      <w:pPr>
        <w:spacing w:after="0" w:line="360" w:lineRule="auto"/>
        <w:ind w:right="-284" w:firstLine="5103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527F2" w:rsidRPr="00901B40" w:rsidRDefault="00D527F2" w:rsidP="00D527F2">
      <w:pPr>
        <w:spacing w:after="0" w:line="360" w:lineRule="auto"/>
        <w:ind w:right="-284" w:firstLine="5103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D527F2" w:rsidRPr="00901B40" w:rsidRDefault="00D527F2" w:rsidP="00D527F2">
      <w:pPr>
        <w:spacing w:after="0" w:line="360" w:lineRule="auto"/>
        <w:ind w:right="-284" w:firstLine="5103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01B40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</w:t>
      </w:r>
      <w:r w:rsidRPr="00901B4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901B4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</w:t>
      </w: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</w:t>
      </w: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Саткинского муниципального района Челябинской области</w:t>
      </w: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7-2019</w:t>
      </w:r>
      <w:r w:rsidRPr="00901B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1B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новой редакции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Содержание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D527F2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Паспорт муниципальной программы «Поддержка и развитие малого и среднего предпринимательства Саткинского  муниципального района  Челябинской области  на 201</w:t>
      </w:r>
      <w:r>
        <w:rPr>
          <w:rFonts w:ascii="Times New Roman" w:hAnsi="Times New Roman"/>
          <w:sz w:val="24"/>
          <w:szCs w:val="24"/>
        </w:rPr>
        <w:t>7-2019</w:t>
      </w:r>
      <w:r w:rsidRPr="00901B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1B40">
        <w:rPr>
          <w:rFonts w:ascii="Times New Roman" w:hAnsi="Times New Roman"/>
          <w:sz w:val="24"/>
          <w:szCs w:val="24"/>
        </w:rPr>
        <w:t>».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 муниципальной программе </w:t>
      </w:r>
      <w:r w:rsidRPr="00901B40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 Саткинского  муниципального района  Челябинской области  на 201</w:t>
      </w:r>
      <w:r>
        <w:rPr>
          <w:rFonts w:ascii="Times New Roman" w:hAnsi="Times New Roman"/>
          <w:sz w:val="24"/>
          <w:szCs w:val="24"/>
        </w:rPr>
        <w:t>7-2019</w:t>
      </w:r>
      <w:r w:rsidRPr="00901B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1B40">
        <w:rPr>
          <w:rFonts w:ascii="Times New Roman" w:hAnsi="Times New Roman"/>
          <w:sz w:val="24"/>
          <w:szCs w:val="24"/>
        </w:rPr>
        <w:t>».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01B40">
        <w:rPr>
          <w:rFonts w:ascii="Times New Roman" w:hAnsi="Times New Roman"/>
          <w:sz w:val="24"/>
          <w:szCs w:val="24"/>
        </w:rPr>
        <w:t xml:space="preserve">. Содержание проблемы и обоснование необходимости ее решения программными методами. 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01B40">
        <w:rPr>
          <w:rFonts w:ascii="Times New Roman" w:hAnsi="Times New Roman"/>
          <w:sz w:val="24"/>
          <w:szCs w:val="24"/>
        </w:rPr>
        <w:t xml:space="preserve">. Основные цели и задачи муниципальной программы. 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01B40">
        <w:rPr>
          <w:rFonts w:ascii="Times New Roman" w:hAnsi="Times New Roman"/>
          <w:sz w:val="24"/>
          <w:szCs w:val="24"/>
        </w:rPr>
        <w:t xml:space="preserve">. Сроки и этапы реализации муниципальной программы. 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01B40">
        <w:rPr>
          <w:rFonts w:ascii="Times New Roman" w:hAnsi="Times New Roman"/>
          <w:sz w:val="24"/>
          <w:szCs w:val="24"/>
        </w:rPr>
        <w:t>. Система  мероприятий муниципальной программы.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01B40">
        <w:rPr>
          <w:rFonts w:ascii="Times New Roman" w:hAnsi="Times New Roman"/>
          <w:sz w:val="24"/>
          <w:szCs w:val="24"/>
        </w:rPr>
        <w:t>. Ресурсное обеспечение муниципальной программы.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901B40">
        <w:rPr>
          <w:rFonts w:ascii="Times New Roman" w:hAnsi="Times New Roman"/>
          <w:sz w:val="24"/>
          <w:szCs w:val="24"/>
        </w:rPr>
        <w:t xml:space="preserve">. Организация управления и механизм выполнения мероприятий муниципальной программы.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901B40">
        <w:rPr>
          <w:rFonts w:ascii="Times New Roman" w:hAnsi="Times New Roman"/>
          <w:sz w:val="24"/>
          <w:szCs w:val="24"/>
        </w:rPr>
        <w:t>. Ожидаемые результаты реализации муниципальной программы.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901B40">
        <w:rPr>
          <w:rFonts w:ascii="Times New Roman" w:hAnsi="Times New Roman"/>
          <w:sz w:val="24"/>
          <w:szCs w:val="24"/>
        </w:rPr>
        <w:t>. Финансово-экономическое обоснование муниципальной программы.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901B40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программы.</w:t>
      </w:r>
    </w:p>
    <w:p w:rsidR="00D527F2" w:rsidRPr="00901B40" w:rsidRDefault="00D527F2" w:rsidP="00D527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lastRenderedPageBreak/>
        <w:t>Паспорт муниципальной программы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«Поддержка и развитие малого и среднего предпринимательства Саткинского  муниципального района  Челябинской области  на </w:t>
      </w:r>
      <w:r w:rsidRPr="00901B4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7-2019</w:t>
      </w:r>
      <w:r w:rsidRPr="00901B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1B40">
        <w:rPr>
          <w:rFonts w:ascii="Times New Roman" w:hAnsi="Times New Roman"/>
          <w:bCs/>
          <w:sz w:val="24"/>
          <w:szCs w:val="24"/>
        </w:rPr>
        <w:t>»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D527F2" w:rsidRPr="00901B40" w:rsidTr="00D527F2">
        <w:trPr>
          <w:trHeight w:val="107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ind w:left="-108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Саткинского муниципального района Челябинской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E62598">
            <w:pPr>
              <w:spacing w:after="0" w:line="360" w:lineRule="auto"/>
              <w:ind w:left="-10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 xml:space="preserve">Администрация Саткинского муниципального района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инвестиционного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» Саткинского муниципального района)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ind w:left="-108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Саткинском муниципальном районе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B40">
              <w:rPr>
                <w:rFonts w:ascii="Times New Roman" w:hAnsi="Times New Roman"/>
                <w:bCs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D527F2" w:rsidRPr="00901B40" w:rsidTr="00D527F2">
        <w:trPr>
          <w:trHeight w:val="147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 xml:space="preserve">1) развитие эффективной инфраструктуры поддержки малого и среднего предпринимательства; 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по вопросам поддержки субъектов малого и среднего предпринимательства</w:t>
            </w:r>
            <w:r w:rsidR="00AE3C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7D04" w:rsidRPr="00901B40" w:rsidRDefault="000B7D04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улучшение инвестиционного имиджа Саткинского муниципального района</w:t>
            </w:r>
          </w:p>
        </w:tc>
      </w:tr>
      <w:tr w:rsidR="00D527F2" w:rsidRPr="00901B40" w:rsidTr="00D527F2">
        <w:trPr>
          <w:trHeight w:val="203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разбивкой по годам и по источникам финансирования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D527F2" w:rsidRDefault="00906C5B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27F2">
              <w:rPr>
                <w:rFonts w:ascii="Times New Roman" w:hAnsi="Times New Roman"/>
                <w:sz w:val="24"/>
                <w:szCs w:val="24"/>
              </w:rPr>
              <w:t>апланировано достижение следующих целевых показателей: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1. Число субъектов малого и среднего предпринимательства на 10 тыс. человек населения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–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170,3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/>
                <w:sz w:val="24"/>
                <w:szCs w:val="24"/>
              </w:rPr>
              <w:t>иницы;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172,3 единицы;</w:t>
            </w:r>
          </w:p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2019 год – 174,4 единицы.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 малых и средних предприятий в среднесписочной численности работников (без внешних 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>совместителей) всех предприятий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–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33,1 %;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33,4 %;</w:t>
            </w:r>
          </w:p>
          <w:p w:rsidR="00D527F2" w:rsidRPr="00111485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33,8 %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85">
              <w:rPr>
                <w:rFonts w:ascii="Times New Roman" w:hAnsi="Times New Roman"/>
                <w:sz w:val="24"/>
                <w:szCs w:val="24"/>
              </w:rPr>
              <w:t xml:space="preserve">3. Количество юридических лиц, обратившихся за муниципальной услугой «Предоставление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>и консультационной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 xml:space="preserve"> поддержки субъектам малого и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днего предпринимательства (содержание услуги – консультирование)» в 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 xml:space="preserve"> МАУ «Ц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офис»: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– 2000 единиц;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2000 единиц;</w:t>
            </w:r>
          </w:p>
          <w:p w:rsidR="00D527F2" w:rsidRPr="00111485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2000 единиц.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Индекс удовлетворенности получателей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ипальной услуги «Предоставление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(содержание услуги – консультирование)»: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 –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80%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80%;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80%.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юридических лиц, обратившихся за муниципальной услугой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(содержание услуги –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 в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МАУ «Ц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апрель-декабрь 2017 года –</w:t>
            </w:r>
            <w:r w:rsidRPr="001114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 единиц;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20 единиц;</w:t>
            </w:r>
          </w:p>
          <w:p w:rsidR="00D527F2" w:rsidRPr="00111485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20 единиц.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удовлетворенности получателей муниципальной услуги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 услуги –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проекту))»: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апрель-декабрь 2017 года –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80%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 80%;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80%.</w:t>
            </w:r>
          </w:p>
          <w:p w:rsidR="00C72FFE" w:rsidRDefault="00C72FFE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F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000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Pr="00C72FFE">
              <w:rPr>
                <w:rFonts w:ascii="Times New Roman" w:hAnsi="Times New Roman"/>
                <w:sz w:val="24"/>
                <w:szCs w:val="24"/>
              </w:rPr>
              <w:t>видеороликов об инвестиционной привлекательности Саткинского муниципального района</w:t>
            </w:r>
            <w:r w:rsidR="006F70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7000" w:rsidRDefault="006F7000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– 10 штук;</w:t>
            </w:r>
          </w:p>
          <w:p w:rsidR="006F7000" w:rsidRDefault="006F7000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–</w:t>
            </w:r>
            <w:r w:rsidR="00C669BA">
              <w:rPr>
                <w:rFonts w:ascii="Times New Roman" w:hAnsi="Times New Roman"/>
                <w:sz w:val="24"/>
                <w:szCs w:val="24"/>
              </w:rPr>
              <w:t xml:space="preserve"> 0 штук;</w:t>
            </w:r>
          </w:p>
          <w:p w:rsidR="006F7000" w:rsidRPr="00901B40" w:rsidRDefault="006F7000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0 штук</w:t>
            </w:r>
          </w:p>
        </w:tc>
      </w:tr>
      <w:tr w:rsidR="00D527F2" w:rsidRPr="00901B40" w:rsidTr="00D527F2">
        <w:trPr>
          <w:trHeight w:val="741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B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7F2" w:rsidRPr="00901B40" w:rsidTr="00D527F2">
        <w:trPr>
          <w:trHeight w:val="1248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муниципальной программы      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br/>
              <w:t xml:space="preserve">с разбивкой по годам и по источникам финансирования          </w:t>
            </w:r>
          </w:p>
        </w:tc>
        <w:tc>
          <w:tcPr>
            <w:tcW w:w="6804" w:type="dxa"/>
          </w:tcPr>
          <w:p w:rsidR="006F7000" w:rsidRDefault="00AE3CE5" w:rsidP="00AE3C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E5">
              <w:rPr>
                <w:rFonts w:ascii="Times New Roman" w:hAnsi="Times New Roman"/>
                <w:sz w:val="24"/>
                <w:szCs w:val="24"/>
              </w:rPr>
              <w:t>Объем финансирования программы</w:t>
            </w:r>
            <w:r w:rsidR="006F7000">
              <w:rPr>
                <w:rFonts w:ascii="Times New Roman" w:hAnsi="Times New Roman"/>
                <w:sz w:val="24"/>
                <w:szCs w:val="24"/>
              </w:rPr>
              <w:t xml:space="preserve"> всего 30 687,4 тыс.рублей, </w:t>
            </w:r>
          </w:p>
          <w:p w:rsidR="006F7000" w:rsidRDefault="006F7000" w:rsidP="00AE3C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3CE5" w:rsidRPr="006F7000" w:rsidRDefault="00AE3CE5" w:rsidP="006F7000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00">
              <w:rPr>
                <w:rFonts w:ascii="Times New Roman" w:hAnsi="Times New Roman"/>
                <w:sz w:val="24"/>
                <w:szCs w:val="24"/>
              </w:rPr>
              <w:t>на 2017 год – 23 617,40 тыс. рублей, в том числе:</w:t>
            </w:r>
          </w:p>
          <w:p w:rsidR="00AE3CE5" w:rsidRDefault="00AE3CE5" w:rsidP="006F7000">
            <w:pPr>
              <w:spacing w:after="0" w:line="360" w:lineRule="auto"/>
              <w:ind w:left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E5">
              <w:rPr>
                <w:rFonts w:ascii="Times New Roman" w:hAnsi="Times New Roman"/>
                <w:sz w:val="24"/>
                <w:szCs w:val="24"/>
              </w:rPr>
              <w:t>средства бюджета Са</w:t>
            </w:r>
            <w:r w:rsidR="006F7000">
              <w:rPr>
                <w:rFonts w:ascii="Times New Roman" w:hAnsi="Times New Roman"/>
                <w:sz w:val="24"/>
                <w:szCs w:val="24"/>
              </w:rPr>
              <w:t>ткинского муниципального                 района – 6 026,40 тыс. рублей;</w:t>
            </w:r>
          </w:p>
          <w:p w:rsidR="006F7000" w:rsidRPr="00AE3CE5" w:rsidRDefault="006F7000" w:rsidP="006F7000">
            <w:pPr>
              <w:spacing w:after="0" w:line="360" w:lineRule="auto"/>
              <w:ind w:left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5">
              <w:rPr>
                <w:rFonts w:ascii="Times New Roman" w:hAnsi="Times New Roman"/>
                <w:sz w:val="24"/>
                <w:szCs w:val="24"/>
              </w:rPr>
              <w:t>– 5 277,30 тыс. рублей.</w:t>
            </w:r>
          </w:p>
          <w:p w:rsidR="006F7000" w:rsidRPr="00AE3CE5" w:rsidRDefault="006F7000" w:rsidP="006F7000">
            <w:pPr>
              <w:spacing w:after="0" w:line="360" w:lineRule="auto"/>
              <w:ind w:left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E5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12 313,70 тыс.</w:t>
            </w:r>
            <w:r w:rsidRPr="00AE3CE5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F7000" w:rsidRDefault="00C669BA" w:rsidP="00AE3CE5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3CE5" w:rsidRPr="006F7000">
              <w:rPr>
                <w:rFonts w:ascii="Times New Roman" w:hAnsi="Times New Roman"/>
                <w:sz w:val="24"/>
                <w:szCs w:val="24"/>
              </w:rPr>
              <w:t>а 2018 год – 3 532,0 тыс. рублей</w:t>
            </w:r>
            <w:r w:rsidR="006F7000" w:rsidRPr="006F7000">
              <w:rPr>
                <w:rFonts w:ascii="Times New Roman" w:hAnsi="Times New Roman"/>
                <w:sz w:val="24"/>
                <w:szCs w:val="24"/>
              </w:rPr>
              <w:t xml:space="preserve"> (средства бюджета Саткинского муниципального района)</w:t>
            </w:r>
            <w:r w:rsidR="00AE3CE5" w:rsidRPr="006F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7F2" w:rsidRPr="006F7000" w:rsidRDefault="00AE3CE5" w:rsidP="00AE3CE5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00">
              <w:rPr>
                <w:rFonts w:ascii="Times New Roman" w:hAnsi="Times New Roman"/>
                <w:sz w:val="24"/>
                <w:szCs w:val="24"/>
              </w:rPr>
              <w:t>на 2019 год – 3 538,0 тыс. рублей</w:t>
            </w:r>
            <w:r w:rsidR="006F7000" w:rsidRPr="006F7000">
              <w:rPr>
                <w:rFonts w:ascii="Times New Roman" w:hAnsi="Times New Roman"/>
                <w:sz w:val="24"/>
                <w:szCs w:val="24"/>
              </w:rPr>
              <w:t xml:space="preserve"> (средства бюджета Саткинского муниципального района)</w:t>
            </w:r>
            <w:r w:rsidRPr="006F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7F2" w:rsidRPr="00901B40" w:rsidTr="00D527F2">
        <w:trPr>
          <w:trHeight w:val="2255"/>
        </w:trPr>
        <w:tc>
          <w:tcPr>
            <w:tcW w:w="3085" w:type="dxa"/>
          </w:tcPr>
          <w:p w:rsidR="00D527F2" w:rsidRPr="00901B40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D527F2" w:rsidRPr="00073E2F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1. Число субъектов малого и среднего предпринимательства на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человек населения: 174,4 единицы к концу 2019 года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40">
              <w:rPr>
                <w:rFonts w:ascii="Times New Roman" w:hAnsi="Times New Roman"/>
                <w:sz w:val="24"/>
                <w:szCs w:val="24"/>
              </w:rPr>
              <w:t>2.</w:t>
            </w:r>
            <w:r w:rsidR="00C7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 малых и средних предприятий в среднесписочной численности работников (без внешних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совместителей) всех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 и организаций:  33,8 % к концу 2019 года</w:t>
            </w:r>
          </w:p>
          <w:p w:rsidR="00C72FFE" w:rsidRPr="00901B40" w:rsidRDefault="00C72FFE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FE">
              <w:rPr>
                <w:rFonts w:ascii="Times New Roman" w:hAnsi="Times New Roman"/>
                <w:sz w:val="24"/>
                <w:szCs w:val="24"/>
              </w:rPr>
              <w:t>3. Повышение инвестиционной привлекательности Саткинского муниципального района</w:t>
            </w:r>
          </w:p>
        </w:tc>
      </w:tr>
    </w:tbl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27F2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 к м</w:t>
      </w:r>
      <w:r w:rsidRPr="00182DD3">
        <w:rPr>
          <w:rFonts w:ascii="Times New Roman" w:hAnsi="Times New Roman"/>
          <w:bCs/>
          <w:sz w:val="24"/>
          <w:szCs w:val="24"/>
        </w:rPr>
        <w:t>униципальн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82DD3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 xml:space="preserve">е </w:t>
      </w:r>
    </w:p>
    <w:p w:rsidR="00D527F2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bCs/>
          <w:sz w:val="24"/>
          <w:szCs w:val="24"/>
        </w:rPr>
      </w:pPr>
      <w:r w:rsidRPr="00182DD3">
        <w:rPr>
          <w:rFonts w:ascii="Times New Roman" w:hAnsi="Times New Roman"/>
          <w:bCs/>
          <w:sz w:val="24"/>
          <w:szCs w:val="24"/>
        </w:rPr>
        <w:t>«Поддержка и развитие малого</w:t>
      </w:r>
      <w:r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</w:t>
      </w:r>
      <w:r w:rsidRPr="00182DD3">
        <w:rPr>
          <w:rFonts w:ascii="Times New Roman" w:hAnsi="Times New Roman"/>
          <w:bCs/>
          <w:sz w:val="24"/>
          <w:szCs w:val="24"/>
        </w:rPr>
        <w:t>Саткинского муниципаль</w:t>
      </w:r>
      <w:r>
        <w:rPr>
          <w:rFonts w:ascii="Times New Roman" w:hAnsi="Times New Roman"/>
          <w:bCs/>
          <w:sz w:val="24"/>
          <w:szCs w:val="24"/>
        </w:rPr>
        <w:t xml:space="preserve">ного района Челябинской области </w:t>
      </w:r>
      <w:r w:rsidRPr="00182DD3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7-2019</w:t>
      </w:r>
      <w:r w:rsidRPr="00182DD3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ы</w:t>
      </w:r>
      <w:r w:rsidRPr="00182DD3">
        <w:rPr>
          <w:rFonts w:ascii="Times New Roman" w:hAnsi="Times New Roman"/>
          <w:bCs/>
          <w:sz w:val="24"/>
          <w:szCs w:val="24"/>
        </w:rPr>
        <w:t>»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Стратегическом плане </w:t>
      </w:r>
      <w:r w:rsidRPr="00901B40">
        <w:rPr>
          <w:rFonts w:ascii="Times New Roman" w:hAnsi="Times New Roman"/>
          <w:bCs/>
          <w:sz w:val="24"/>
          <w:szCs w:val="24"/>
        </w:rPr>
        <w:t xml:space="preserve">развития  Саткинского муниципального района до  2020 года развитие предпринимательства определено «точкой роста» экономики  района, что обусловлено высокой значимостью малого и среднего бизнеса в решении социальных и экономических задач.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Особую роль малого и среднего предпринимательства в условиях муниципального образования определяют следующие факторы: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901B40">
        <w:rPr>
          <w:rFonts w:ascii="Times New Roman" w:hAnsi="Times New Roman"/>
          <w:bCs/>
          <w:sz w:val="24"/>
          <w:szCs w:val="24"/>
        </w:rPr>
        <w:t xml:space="preserve">создание конкуренции на рынках товаров и услуг;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901B40">
        <w:rPr>
          <w:rFonts w:ascii="Times New Roman" w:hAnsi="Times New Roman"/>
          <w:bCs/>
          <w:sz w:val="24"/>
          <w:szCs w:val="24"/>
        </w:rPr>
        <w:t xml:space="preserve">создание новых рабочих мест, что способствует снижению уровня безработицы и социальной напряженности;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901B40">
        <w:rPr>
          <w:rFonts w:ascii="Times New Roman" w:hAnsi="Times New Roman"/>
          <w:bCs/>
          <w:sz w:val="24"/>
          <w:szCs w:val="24"/>
        </w:rPr>
        <w:t xml:space="preserve">влияние предпринимательской деятельности на формирование местных бюджетов. 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182DD3">
        <w:rPr>
          <w:rFonts w:ascii="Times New Roman" w:hAnsi="Times New Roman"/>
          <w:bCs/>
          <w:sz w:val="24"/>
          <w:szCs w:val="24"/>
        </w:rPr>
        <w:t>униципальн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182DD3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182DD3">
        <w:rPr>
          <w:rFonts w:ascii="Times New Roman" w:hAnsi="Times New Roman"/>
          <w:bCs/>
          <w:sz w:val="24"/>
          <w:szCs w:val="24"/>
        </w:rPr>
        <w:t>«Поддержка и развитие малого</w:t>
      </w:r>
      <w:r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</w:t>
      </w:r>
      <w:r w:rsidRPr="00182DD3">
        <w:rPr>
          <w:rFonts w:ascii="Times New Roman" w:hAnsi="Times New Roman"/>
          <w:bCs/>
          <w:sz w:val="24"/>
          <w:szCs w:val="24"/>
        </w:rPr>
        <w:t>Саткинского муниципаль</w:t>
      </w:r>
      <w:r>
        <w:rPr>
          <w:rFonts w:ascii="Times New Roman" w:hAnsi="Times New Roman"/>
          <w:bCs/>
          <w:sz w:val="24"/>
          <w:szCs w:val="24"/>
        </w:rPr>
        <w:t xml:space="preserve">ного района Челябинской области </w:t>
      </w:r>
      <w:r w:rsidRPr="00182DD3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7-2019</w:t>
      </w:r>
      <w:r w:rsidRPr="00182DD3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ы</w:t>
      </w:r>
      <w:r w:rsidRPr="00182DD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– Программа) </w:t>
      </w:r>
      <w:r w:rsidRPr="00901B40">
        <w:rPr>
          <w:rFonts w:ascii="Times New Roman" w:hAnsi="Times New Roman"/>
          <w:bCs/>
          <w:sz w:val="24"/>
          <w:szCs w:val="24"/>
        </w:rPr>
        <w:t xml:space="preserve">является логическим продолжением ранее действующих районных  программ и разработана в целях обеспечения благоприятных условий для динамичного развития малого и среднего предпринимательства в Саткинском районе. 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– с</w:t>
      </w:r>
      <w:r w:rsidRPr="00901B40">
        <w:rPr>
          <w:rFonts w:ascii="Times New Roman" w:hAnsi="Times New Roman"/>
          <w:sz w:val="24"/>
          <w:szCs w:val="24"/>
        </w:rPr>
        <w:t>оздание благоприятного предпринимательского климата, развитие механизмов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которая будет достигаться за счет реализации следующих задач: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01B40">
        <w:rPr>
          <w:rFonts w:ascii="Times New Roman" w:hAnsi="Times New Roman"/>
          <w:sz w:val="24"/>
          <w:szCs w:val="24"/>
        </w:rPr>
        <w:t xml:space="preserve"> развитие эффективной инфраструктуры поддержки малого и среднего предпринимательства; 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901B40">
        <w:rPr>
          <w:rFonts w:ascii="Times New Roman" w:hAnsi="Times New Roman"/>
          <w:sz w:val="24"/>
          <w:szCs w:val="24"/>
        </w:rPr>
        <w:t>оказание информационно-консультационных услуг по вопросам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реализации Программы планируется к концу 2019 года достичь следующие целевые показатели:</w:t>
      </w:r>
    </w:p>
    <w:p w:rsidR="00D527F2" w:rsidRDefault="00D527F2" w:rsidP="00D527F2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901B40">
        <w:rPr>
          <w:rFonts w:ascii="Times New Roman" w:hAnsi="Times New Roman"/>
          <w:sz w:val="24"/>
          <w:szCs w:val="24"/>
        </w:rPr>
        <w:t>исло субъектов малого и среднего предпринимательства на 10 тыс. человек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78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174,4</w:t>
      </w:r>
      <w:r w:rsidRPr="002D7786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2D7786">
        <w:rPr>
          <w:rFonts w:ascii="Times New Roman" w:hAnsi="Times New Roman"/>
          <w:sz w:val="24"/>
          <w:szCs w:val="24"/>
        </w:rPr>
        <w:t>;</w:t>
      </w:r>
    </w:p>
    <w:p w:rsidR="00D527F2" w:rsidRPr="00111485" w:rsidRDefault="00D527F2" w:rsidP="00D527F2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</w:t>
      </w:r>
      <w:r w:rsidRPr="00901B40">
        <w:rPr>
          <w:rFonts w:ascii="Times New Roman" w:hAnsi="Times New Roman"/>
          <w:sz w:val="24"/>
          <w:szCs w:val="24"/>
        </w:rPr>
        <w:t xml:space="preserve">оля среднесписочной численности работников (без внешних совместителей)  малых и средних предприятий в среднесписочной численности работников (без внешних </w:t>
      </w:r>
      <w:r w:rsidRPr="00111485">
        <w:rPr>
          <w:rFonts w:ascii="Times New Roman" w:hAnsi="Times New Roman"/>
          <w:sz w:val="24"/>
          <w:szCs w:val="24"/>
        </w:rPr>
        <w:t xml:space="preserve">совместителей) всех предприятий и </w:t>
      </w:r>
      <w:r>
        <w:rPr>
          <w:rFonts w:ascii="Times New Roman" w:hAnsi="Times New Roman"/>
          <w:sz w:val="24"/>
          <w:szCs w:val="24"/>
        </w:rPr>
        <w:t>организаций –  33,8%.</w:t>
      </w:r>
    </w:p>
    <w:p w:rsidR="00D527F2" w:rsidRDefault="00D527F2" w:rsidP="00D527F2">
      <w:pPr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</w:rPr>
        <w:t>I. Содержание проблемы и обоснование необходимости ее решения</w:t>
      </w:r>
    </w:p>
    <w:p w:rsidR="00D527F2" w:rsidRPr="00901B40" w:rsidRDefault="00D527F2" w:rsidP="00D527F2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 программными методами</w:t>
      </w:r>
    </w:p>
    <w:p w:rsidR="00D527F2" w:rsidRPr="00901B40" w:rsidRDefault="00D527F2" w:rsidP="00D527F2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>1. В Саткинском муниципальном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901B40">
        <w:rPr>
          <w:rFonts w:ascii="Times New Roman" w:hAnsi="Times New Roman"/>
          <w:bCs/>
          <w:sz w:val="24"/>
          <w:szCs w:val="24"/>
        </w:rPr>
        <w:t xml:space="preserve"> с 2009 года развитие и поддержка субъектов малого и среднего предпринимательства осуществляется на основе программно-целевого метода. Данный метод и системный подход к вопросам развития малого и среднего предпринимательства, основанный на реализации муниципальных целевых программ, разрабатываемых с учетом реального состояния дел в малом и среднем бизнесе, его потребностей и уровня развития в различных отраслях экономики, проблем и задач, стоящих перед</w:t>
      </w:r>
      <w:r w:rsidRPr="00901B4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01B40">
        <w:rPr>
          <w:rFonts w:ascii="Times New Roman" w:hAnsi="Times New Roman"/>
          <w:bCs/>
          <w:sz w:val="24"/>
          <w:szCs w:val="24"/>
        </w:rPr>
        <w:t xml:space="preserve">Саткинским муниципальным районом, возможностью районного бюджета, полностью себя оправдывает. Комплексный подход обеспечивает наиболее рациональную концентрацию финансовых, материальных, трудовых ресурсов для достижения целевой функции.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>2. Анализ ситуации в развитии малого и среднего предпринимательства показывает, что это - одна из наиболее динамично развивающихся сфер.  Количество хозяйствующих субъектов малого и среднего предпринимательства в Саткинском районе</w:t>
      </w:r>
      <w:r>
        <w:rPr>
          <w:rFonts w:ascii="Times New Roman" w:hAnsi="Times New Roman"/>
          <w:bCs/>
          <w:sz w:val="24"/>
          <w:szCs w:val="24"/>
        </w:rPr>
        <w:t xml:space="preserve"> по оперативным данным</w:t>
      </w:r>
      <w:r w:rsidRPr="00901B40">
        <w:rPr>
          <w:rFonts w:ascii="Times New Roman" w:hAnsi="Times New Roman"/>
          <w:bCs/>
          <w:sz w:val="24"/>
          <w:szCs w:val="24"/>
        </w:rPr>
        <w:t xml:space="preserve"> по итогам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901B40">
        <w:rPr>
          <w:rFonts w:ascii="Times New Roman" w:hAnsi="Times New Roman"/>
          <w:bCs/>
          <w:sz w:val="24"/>
          <w:szCs w:val="24"/>
        </w:rPr>
        <w:t xml:space="preserve"> года составило 1</w:t>
      </w:r>
      <w:r>
        <w:rPr>
          <w:rFonts w:ascii="Times New Roman" w:hAnsi="Times New Roman"/>
          <w:bCs/>
          <w:sz w:val="24"/>
          <w:szCs w:val="24"/>
        </w:rPr>
        <w:t> </w:t>
      </w:r>
      <w:r w:rsidRPr="00901B40">
        <w:rPr>
          <w:rFonts w:ascii="Times New Roman" w:hAnsi="Times New Roman"/>
          <w:bCs/>
          <w:sz w:val="24"/>
          <w:szCs w:val="24"/>
        </w:rPr>
        <w:t>37</w:t>
      </w:r>
      <w:r>
        <w:rPr>
          <w:rFonts w:ascii="Times New Roman" w:hAnsi="Times New Roman"/>
          <w:bCs/>
          <w:sz w:val="24"/>
          <w:szCs w:val="24"/>
        </w:rPr>
        <w:t>1 субъект</w:t>
      </w:r>
      <w:r w:rsidRPr="00901B40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предпринимательства, в том числе 42</w:t>
      </w:r>
      <w:r>
        <w:rPr>
          <w:rFonts w:ascii="Times New Roman" w:hAnsi="Times New Roman"/>
          <w:bCs/>
          <w:sz w:val="24"/>
          <w:szCs w:val="24"/>
        </w:rPr>
        <w:t>6</w:t>
      </w:r>
      <w:r w:rsidRPr="00901B40">
        <w:rPr>
          <w:rFonts w:ascii="Times New Roman" w:hAnsi="Times New Roman"/>
          <w:bCs/>
          <w:sz w:val="24"/>
          <w:szCs w:val="24"/>
        </w:rPr>
        <w:t xml:space="preserve"> малых организаций, </w:t>
      </w:r>
      <w:r>
        <w:rPr>
          <w:rFonts w:ascii="Times New Roman" w:hAnsi="Times New Roman"/>
          <w:bCs/>
          <w:sz w:val="24"/>
          <w:szCs w:val="24"/>
        </w:rPr>
        <w:t>888</w:t>
      </w:r>
      <w:r w:rsidRPr="00901B40">
        <w:rPr>
          <w:rFonts w:ascii="Times New Roman" w:hAnsi="Times New Roman"/>
          <w:bCs/>
          <w:sz w:val="24"/>
          <w:szCs w:val="24"/>
        </w:rPr>
        <w:t xml:space="preserve"> индивидуальных предпринимателей, 30 средних организаций, 27 крестьянско-фермерских хозяйств</w:t>
      </w:r>
      <w:r>
        <w:rPr>
          <w:rFonts w:ascii="Times New Roman" w:hAnsi="Times New Roman"/>
          <w:bCs/>
          <w:sz w:val="24"/>
          <w:szCs w:val="24"/>
        </w:rPr>
        <w:t>.</w:t>
      </w:r>
      <w:r w:rsidRPr="00901B40">
        <w:rPr>
          <w:rFonts w:ascii="Times New Roman" w:hAnsi="Times New Roman"/>
          <w:bCs/>
          <w:sz w:val="24"/>
          <w:szCs w:val="24"/>
        </w:rPr>
        <w:t xml:space="preserve">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Основной задачей развития предпринимательства в Саткинском районе является обеспечение занятости населения. Среднесписочная численность занятых в сфере малого и среднего предпринимательства </w:t>
      </w:r>
      <w:r>
        <w:rPr>
          <w:rFonts w:ascii="Times New Roman" w:hAnsi="Times New Roman"/>
          <w:bCs/>
          <w:sz w:val="24"/>
          <w:szCs w:val="24"/>
        </w:rPr>
        <w:t>по оперативным данным составила 11 341</w:t>
      </w:r>
      <w:r w:rsidRPr="00901B40">
        <w:rPr>
          <w:rFonts w:ascii="Times New Roman" w:hAnsi="Times New Roman"/>
          <w:bCs/>
          <w:sz w:val="24"/>
          <w:szCs w:val="24"/>
        </w:rPr>
        <w:t xml:space="preserve"> человек (</w:t>
      </w:r>
      <w:r w:rsidRPr="00BE430F">
        <w:rPr>
          <w:rFonts w:ascii="Times New Roman" w:hAnsi="Times New Roman"/>
          <w:bCs/>
          <w:sz w:val="24"/>
          <w:szCs w:val="24"/>
        </w:rPr>
        <w:t xml:space="preserve">30,6 </w:t>
      </w:r>
      <w:r w:rsidRPr="00901B40">
        <w:rPr>
          <w:rFonts w:ascii="Times New Roman" w:hAnsi="Times New Roman"/>
          <w:bCs/>
          <w:sz w:val="24"/>
          <w:szCs w:val="24"/>
        </w:rPr>
        <w:t xml:space="preserve">процентов от общей численности занятых в экономике Саткинского муниципального района).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Оборот субъектов малого </w:t>
      </w:r>
      <w:r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901B40">
        <w:rPr>
          <w:rFonts w:ascii="Times New Roman" w:hAnsi="Times New Roman"/>
          <w:bCs/>
          <w:sz w:val="24"/>
          <w:szCs w:val="24"/>
        </w:rPr>
        <w:t xml:space="preserve">бизнеса </w:t>
      </w:r>
      <w:r>
        <w:rPr>
          <w:rFonts w:ascii="Times New Roman" w:hAnsi="Times New Roman"/>
          <w:bCs/>
          <w:sz w:val="24"/>
          <w:szCs w:val="24"/>
        </w:rPr>
        <w:t xml:space="preserve">по оперативным данным </w:t>
      </w:r>
      <w:r w:rsidRPr="00901B40">
        <w:rPr>
          <w:rFonts w:ascii="Times New Roman" w:hAnsi="Times New Roman"/>
          <w:bCs/>
          <w:sz w:val="24"/>
          <w:szCs w:val="24"/>
        </w:rPr>
        <w:t>составил на 01.01.201</w:t>
      </w:r>
      <w:r>
        <w:rPr>
          <w:rFonts w:ascii="Times New Roman" w:hAnsi="Times New Roman"/>
          <w:bCs/>
          <w:sz w:val="24"/>
          <w:szCs w:val="24"/>
        </w:rPr>
        <w:t>7 года 15 468</w:t>
      </w:r>
      <w:r w:rsidRPr="00901B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892,8</w:t>
      </w:r>
      <w:r w:rsidRPr="00901B40">
        <w:rPr>
          <w:rFonts w:ascii="Times New Roman" w:hAnsi="Times New Roman"/>
          <w:bCs/>
          <w:sz w:val="24"/>
          <w:szCs w:val="24"/>
        </w:rPr>
        <w:t xml:space="preserve"> тыс. рублей. Наибольший вклад в формирование оборота малых </w:t>
      </w:r>
      <w:r w:rsidRPr="00901B40">
        <w:rPr>
          <w:rFonts w:ascii="Times New Roman" w:hAnsi="Times New Roman"/>
          <w:bCs/>
          <w:sz w:val="24"/>
          <w:szCs w:val="24"/>
        </w:rPr>
        <w:lastRenderedPageBreak/>
        <w:t xml:space="preserve">организаций вносят предприятия сферы торговли, обрабатывающие производства и организации, занимающиеся операциями с недвижимым имуществом.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С каждым годом растет вклад предпринимательства в экономику Саткинского района. </w:t>
      </w:r>
      <w:r>
        <w:rPr>
          <w:rFonts w:ascii="Times New Roman" w:hAnsi="Times New Roman"/>
          <w:bCs/>
          <w:sz w:val="24"/>
          <w:szCs w:val="24"/>
        </w:rPr>
        <w:t>По оперативным данным п</w:t>
      </w:r>
      <w:r w:rsidRPr="00901B40">
        <w:rPr>
          <w:rFonts w:ascii="Times New Roman" w:hAnsi="Times New Roman"/>
          <w:bCs/>
          <w:sz w:val="24"/>
          <w:szCs w:val="24"/>
        </w:rPr>
        <w:t>о итогам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901B40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>28,7</w:t>
      </w:r>
      <w:r w:rsidRPr="00901B40">
        <w:rPr>
          <w:rFonts w:ascii="Times New Roman" w:hAnsi="Times New Roman"/>
          <w:bCs/>
          <w:sz w:val="24"/>
          <w:szCs w:val="24"/>
        </w:rPr>
        <w:t xml:space="preserve">% оборота по полному кругу организаций Саткинского района составляет оборот субъектов малого </w:t>
      </w:r>
      <w:r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901B40">
        <w:rPr>
          <w:rFonts w:ascii="Times New Roman" w:hAnsi="Times New Roman"/>
          <w:bCs/>
          <w:sz w:val="24"/>
          <w:szCs w:val="24"/>
        </w:rPr>
        <w:t xml:space="preserve">предпринимательства.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>3. Несмотря на положительные тенденции развития предпринимательства в Саткинском районе, по результатам мониторинга и анкетирования субъектов малого и среднего предпринимательства, проводимых  МАУ «Ц</w:t>
      </w:r>
      <w:r>
        <w:rPr>
          <w:rFonts w:ascii="Times New Roman" w:hAnsi="Times New Roman"/>
          <w:bCs/>
          <w:sz w:val="24"/>
          <w:szCs w:val="24"/>
        </w:rPr>
        <w:t>И</w:t>
      </w:r>
      <w:r w:rsidRPr="00901B4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и</w:t>
      </w:r>
      <w:r w:rsidRPr="00901B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 – Проектный офис»</w:t>
      </w:r>
      <w:r w:rsidRPr="00901B40">
        <w:rPr>
          <w:rFonts w:ascii="Times New Roman" w:hAnsi="Times New Roman"/>
          <w:bCs/>
          <w:sz w:val="24"/>
          <w:szCs w:val="24"/>
        </w:rPr>
        <w:t xml:space="preserve">, выявлен ряд сдерживающих факторов: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1) недостаток «длинных» и дешевых кредитных ресурсов, поскольку «короткие» и дешевые кредитные ресурсы обеспечиваются функционирующей микрофинансовой организацией;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2) высокий износ основных средств в сфере малого и среднего предпринимательства;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3) низкий уровень инвестиций малых и средних предприятий в основной капитал;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4) высокая доля «сетевых магазинов» в сфере розничной торговли;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5) увеличение тарифной нагрузки на энергоресурсы; 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901B40">
        <w:rPr>
          <w:rFonts w:ascii="Times New Roman" w:hAnsi="Times New Roman"/>
          <w:bCs/>
          <w:sz w:val="24"/>
          <w:szCs w:val="24"/>
        </w:rPr>
        <w:t xml:space="preserve"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Администрации Саткинского муниципального района и Собрания депутатов Саткинского муниципального района, субъектов малого и среднего предпринимательства и организаций, образующих инфраструктуру поддержки предпринимательства. </w:t>
      </w:r>
    </w:p>
    <w:p w:rsidR="00D527F2" w:rsidRPr="00901B40" w:rsidRDefault="00D527F2" w:rsidP="00D527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1B4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527F2" w:rsidRPr="00901B40" w:rsidRDefault="00D527F2" w:rsidP="00D527F2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  <w:lang w:val="en-US"/>
        </w:rPr>
        <w:t>II</w:t>
      </w:r>
      <w:r w:rsidRPr="00901B40">
        <w:rPr>
          <w:rFonts w:ascii="Times New Roman" w:hAnsi="Times New Roman"/>
          <w:sz w:val="24"/>
          <w:szCs w:val="24"/>
        </w:rPr>
        <w:t>. Основные цели и задачи муниципальной программы</w:t>
      </w:r>
    </w:p>
    <w:p w:rsidR="00D527F2" w:rsidRPr="00901B40" w:rsidRDefault="00D527F2" w:rsidP="00D527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4. Целью Программы является </w:t>
      </w:r>
      <w:r>
        <w:rPr>
          <w:rFonts w:ascii="Times New Roman" w:hAnsi="Times New Roman"/>
          <w:sz w:val="24"/>
          <w:szCs w:val="24"/>
        </w:rPr>
        <w:t>с</w:t>
      </w:r>
      <w:r w:rsidRPr="00901B40">
        <w:rPr>
          <w:rFonts w:ascii="Times New Roman" w:hAnsi="Times New Roman"/>
          <w:sz w:val="24"/>
          <w:szCs w:val="24"/>
        </w:rPr>
        <w:t>оздание благоприятного предпринимательского климата, развитие механизмов поддержки субъектов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27F2" w:rsidRPr="00901B40" w:rsidRDefault="00D527F2" w:rsidP="00D527F2">
      <w:pPr>
        <w:spacing w:after="0" w:line="36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40">
        <w:rPr>
          <w:rFonts w:ascii="Times New Roman" w:hAnsi="Times New Roman"/>
          <w:sz w:val="24"/>
          <w:szCs w:val="24"/>
        </w:rPr>
        <w:t xml:space="preserve">Данная цель соответствует </w:t>
      </w:r>
      <w:r w:rsidRPr="00901B40">
        <w:rPr>
          <w:rFonts w:ascii="Times New Roman" w:eastAsia="Times New Roman" w:hAnsi="Times New Roman"/>
          <w:sz w:val="24"/>
          <w:szCs w:val="24"/>
          <w:lang w:eastAsia="ru-RU"/>
        </w:rPr>
        <w:t>одной из целей Стратегического плана развития Саткинского муниципального района до 2020 года – Поддержка и формирование благоприятных условий для развития предпринимательства.</w:t>
      </w:r>
    </w:p>
    <w:p w:rsidR="00D527F2" w:rsidRPr="00901B40" w:rsidRDefault="00D527F2" w:rsidP="00D527F2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5. Для достижения поставленных целей предусматривается решение следующих задач: </w:t>
      </w:r>
    </w:p>
    <w:p w:rsidR="00D527F2" w:rsidRPr="00901B40" w:rsidRDefault="00D527F2" w:rsidP="00D527F2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1) развитие эффективной инфраструктуры поддержки малого и среднего предпринимательства; </w:t>
      </w:r>
    </w:p>
    <w:p w:rsidR="00D527F2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B40">
        <w:rPr>
          <w:rFonts w:ascii="Times New Roman" w:hAnsi="Times New Roman"/>
          <w:sz w:val="24"/>
          <w:szCs w:val="24"/>
        </w:rPr>
        <w:t>оказание информационно-консультационных услуг по вопросам поддержки субъектов малого и среднего предпринимательства</w:t>
      </w:r>
      <w:r w:rsidR="00EF6400">
        <w:rPr>
          <w:rFonts w:ascii="Times New Roman" w:hAnsi="Times New Roman"/>
          <w:sz w:val="24"/>
          <w:szCs w:val="24"/>
        </w:rPr>
        <w:t>;</w:t>
      </w:r>
    </w:p>
    <w:p w:rsidR="00EF6400" w:rsidRDefault="00EF6400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улучшение инвестиционного имиджа Саткинского муниципального района.</w:t>
      </w:r>
    </w:p>
    <w:p w:rsidR="00D527F2" w:rsidRPr="00901B40" w:rsidRDefault="00D527F2" w:rsidP="00D527F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6. Комплекс мероприятий Программы призван реализовать поставленные задачи.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  <w:lang w:val="en-US"/>
        </w:rPr>
        <w:t>III</w:t>
      </w:r>
      <w:r w:rsidRPr="00901B40">
        <w:rPr>
          <w:rFonts w:ascii="Times New Roman" w:hAnsi="Times New Roman"/>
          <w:sz w:val="24"/>
          <w:szCs w:val="24"/>
        </w:rPr>
        <w:t>. Сроки и этапы реализации муниципальной программы</w:t>
      </w:r>
    </w:p>
    <w:p w:rsidR="00D527F2" w:rsidRPr="00901B40" w:rsidRDefault="00D527F2" w:rsidP="00D527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7. Реализация Программы рассчитана на 201</w:t>
      </w:r>
      <w:r>
        <w:rPr>
          <w:rFonts w:ascii="Times New Roman" w:hAnsi="Times New Roman"/>
          <w:sz w:val="24"/>
          <w:szCs w:val="24"/>
        </w:rPr>
        <w:t>7-2019</w:t>
      </w:r>
      <w:r w:rsidRPr="00901B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1B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01B40">
        <w:rPr>
          <w:rFonts w:ascii="Times New Roman" w:hAnsi="Times New Roman"/>
          <w:sz w:val="24"/>
          <w:szCs w:val="24"/>
        </w:rPr>
        <w:t>предполагает: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– продолжение работы по оказанию различных форм финансовой поддержки субъектов ма</w:t>
      </w:r>
      <w:r>
        <w:rPr>
          <w:rFonts w:ascii="Times New Roman" w:hAnsi="Times New Roman"/>
          <w:sz w:val="24"/>
          <w:szCs w:val="24"/>
        </w:rPr>
        <w:t>лого и среднего бизнеса;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01B40">
        <w:rPr>
          <w:rFonts w:ascii="Times New Roman" w:hAnsi="Times New Roman"/>
          <w:sz w:val="24"/>
          <w:szCs w:val="24"/>
        </w:rPr>
        <w:t xml:space="preserve"> развитие информационной сети для широкого освещения субъектов малого и среднего предпринимательства о новых формах поддержки в рамках Программы. 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недостижения целевых индикативных показателей.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  <w:lang w:val="en-US"/>
        </w:rPr>
        <w:t>I</w:t>
      </w:r>
      <w:r w:rsidRPr="00901B40">
        <w:rPr>
          <w:rFonts w:ascii="Times New Roman" w:hAnsi="Times New Roman"/>
          <w:sz w:val="24"/>
          <w:szCs w:val="24"/>
        </w:rPr>
        <w:t>V. Система  мероприятий муниципальной программы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  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8. В Программе предусматривается реализация следующих мероприятий: </w:t>
      </w:r>
    </w:p>
    <w:p w:rsidR="0017664D" w:rsidRPr="0017664D" w:rsidRDefault="0017664D" w:rsidP="0017664D">
      <w:pPr>
        <w:suppressAutoHyphens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64D">
        <w:rPr>
          <w:rFonts w:ascii="Times New Roman" w:eastAsia="Times New Roman" w:hAnsi="Times New Roman"/>
          <w:sz w:val="24"/>
          <w:szCs w:val="24"/>
          <w:lang w:eastAsia="ar-SA"/>
        </w:rPr>
        <w:t>– субсидирование части затрат СМСП, связанных с уплатой первого взноса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услуг);</w:t>
      </w:r>
    </w:p>
    <w:p w:rsidR="0017664D" w:rsidRPr="0017664D" w:rsidRDefault="0017664D" w:rsidP="0017664D">
      <w:pPr>
        <w:suppressAutoHyphens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64D">
        <w:rPr>
          <w:rFonts w:ascii="Times New Roman" w:eastAsia="Times New Roman" w:hAnsi="Times New Roman"/>
          <w:sz w:val="24"/>
          <w:szCs w:val="24"/>
          <w:lang w:eastAsia="ar-SA"/>
        </w:rPr>
        <w:t>– 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уплату первого взноса при заключении договора лизинга оборудования;</w:t>
      </w:r>
    </w:p>
    <w:p w:rsidR="0017664D" w:rsidRPr="0017664D" w:rsidRDefault="0017664D" w:rsidP="0017664D">
      <w:pPr>
        <w:suppressAutoHyphens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64D">
        <w:rPr>
          <w:rFonts w:ascii="Times New Roman" w:eastAsia="Times New Roman" w:hAnsi="Times New Roman"/>
          <w:sz w:val="24"/>
          <w:szCs w:val="24"/>
          <w:lang w:eastAsia="ar-SA"/>
        </w:rPr>
        <w:t>– выполнение муниципального задания  МАУ «ЦИРиП – Проектный офис»;</w:t>
      </w:r>
    </w:p>
    <w:p w:rsidR="0017664D" w:rsidRPr="0017664D" w:rsidRDefault="006F7000" w:rsidP="0017664D">
      <w:pPr>
        <w:suppressAutoHyphens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6F7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</w:t>
      </w:r>
      <w:r w:rsidRPr="0017664D">
        <w:rPr>
          <w:rFonts w:ascii="Times New Roman" w:hAnsi="Times New Roman"/>
          <w:sz w:val="24"/>
          <w:szCs w:val="24"/>
        </w:rPr>
        <w:t>лендинг</w:t>
      </w:r>
      <w:r>
        <w:rPr>
          <w:rFonts w:ascii="Times New Roman" w:hAnsi="Times New Roman"/>
          <w:sz w:val="24"/>
          <w:szCs w:val="24"/>
        </w:rPr>
        <w:t>а</w:t>
      </w:r>
      <w:r w:rsidRPr="0017664D">
        <w:rPr>
          <w:rFonts w:ascii="Times New Roman" w:hAnsi="Times New Roman"/>
          <w:sz w:val="24"/>
          <w:szCs w:val="24"/>
        </w:rPr>
        <w:t>, настройка таргетинговой рекламной компании, РСЯ (рекламная сеть яндекс), директ,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64D">
        <w:rPr>
          <w:rFonts w:ascii="Times New Roman" w:hAnsi="Times New Roman"/>
          <w:sz w:val="24"/>
          <w:szCs w:val="24"/>
          <w:lang w:val="en-US"/>
        </w:rPr>
        <w:t>Adwords</w:t>
      </w:r>
      <w:r w:rsidR="00531D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проведение</w:t>
      </w:r>
      <w:r w:rsidRPr="0017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видеосъемки</w:t>
      </w:r>
      <w:r w:rsidRPr="0017664D">
        <w:rPr>
          <w:rFonts w:ascii="Times New Roman" w:hAnsi="Times New Roman"/>
          <w:sz w:val="24"/>
          <w:szCs w:val="24"/>
        </w:rPr>
        <w:t xml:space="preserve"> и монтаж роликов</w:t>
      </w:r>
      <w:r w:rsidR="0017664D" w:rsidRPr="0017664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7664D" w:rsidRPr="0017664D" w:rsidRDefault="0017664D" w:rsidP="0017664D">
      <w:pPr>
        <w:suppressAutoHyphens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64D">
        <w:rPr>
          <w:rFonts w:ascii="Times New Roman" w:eastAsia="Times New Roman" w:hAnsi="Times New Roman"/>
          <w:sz w:val="24"/>
          <w:szCs w:val="24"/>
          <w:lang w:eastAsia="ar-SA"/>
        </w:rPr>
        <w:t>Система основных мероприятий Про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граммы представлена в таблице 1</w:t>
      </w:r>
      <w:r w:rsidRPr="0017664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  <w:sectPr w:rsidR="00D527F2" w:rsidRPr="00901B40" w:rsidSect="00D527F2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17664D" w:rsidRPr="0017664D" w:rsidRDefault="0017664D" w:rsidP="0017664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7664D" w:rsidRPr="0017664D" w:rsidRDefault="0017664D" w:rsidP="001766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 xml:space="preserve">Система основных мероприятий Программы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6"/>
        <w:gridCol w:w="6980"/>
        <w:gridCol w:w="128"/>
        <w:gridCol w:w="2007"/>
        <w:gridCol w:w="1560"/>
        <w:gridCol w:w="1987"/>
        <w:gridCol w:w="1699"/>
      </w:tblGrid>
      <w:tr w:rsidR="0017664D" w:rsidRPr="0017664D" w:rsidTr="00647397">
        <w:trPr>
          <w:trHeight w:val="1666"/>
        </w:trPr>
        <w:tc>
          <w:tcPr>
            <w:tcW w:w="540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08" w:type="dxa"/>
            <w:gridSpan w:val="2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</w:tr>
      <w:tr w:rsidR="0017664D" w:rsidRPr="0017664D" w:rsidTr="00647397">
        <w:tc>
          <w:tcPr>
            <w:tcW w:w="15026" w:type="dxa"/>
            <w:gridSpan w:val="8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17664D" w:rsidRPr="0017664D" w:rsidTr="00647397">
        <w:tc>
          <w:tcPr>
            <w:tcW w:w="15026" w:type="dxa"/>
            <w:gridSpan w:val="8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Развитие эффективной инфраструктуры поддержки малого и среднего предпринимательства</w:t>
            </w:r>
          </w:p>
        </w:tc>
      </w:tr>
      <w:tr w:rsidR="0017664D" w:rsidRPr="0017664D" w:rsidTr="00647397">
        <w:trPr>
          <w:trHeight w:val="825"/>
        </w:trPr>
        <w:tc>
          <w:tcPr>
            <w:tcW w:w="540" w:type="dxa"/>
            <w:vMerge w:val="restart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8" w:type="dxa"/>
            <w:gridSpan w:val="2"/>
            <w:vMerge w:val="restart"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Субсидирование части затрат СМСП, связанных с уплатой первого взноса (аванса) при заключении договора (договоров)  лизинга оборудования,  с российской лизинговой организацией в целях создания и (или развития) либо модернизации производства товаров (работ, услуг)</w:t>
            </w:r>
          </w:p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017838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МАУ «ЦИРиП – Проектный офис»,</w:t>
            </w:r>
          </w:p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2 098,875</w:t>
            </w:r>
          </w:p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4D" w:rsidRPr="0017664D" w:rsidTr="00647397">
        <w:trPr>
          <w:trHeight w:val="825"/>
        </w:trPr>
        <w:tc>
          <w:tcPr>
            <w:tcW w:w="54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5 025,3</w:t>
            </w:r>
          </w:p>
        </w:tc>
      </w:tr>
      <w:tr w:rsidR="0017664D" w:rsidRPr="0017664D" w:rsidTr="00647397">
        <w:trPr>
          <w:trHeight w:val="982"/>
        </w:trPr>
        <w:tc>
          <w:tcPr>
            <w:tcW w:w="54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11 765,7</w:t>
            </w:r>
          </w:p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4D" w:rsidRPr="0017664D" w:rsidTr="00647397">
        <w:trPr>
          <w:trHeight w:val="982"/>
        </w:trPr>
        <w:tc>
          <w:tcPr>
            <w:tcW w:w="540" w:type="dxa"/>
            <w:vMerge w:val="restart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8" w:type="dxa"/>
            <w:gridSpan w:val="2"/>
            <w:vMerge w:val="restart"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 xml:space="preserve">Предоставление целевых грантов начинающим субъектам малого предпринимательства на создание собственного дела - субсидии </w:t>
            </w: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уплату первого взноса при заключении договора лизинга оборудования</w:t>
            </w:r>
          </w:p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МАУ «ЦИРиП – Проектный офис»,</w:t>
            </w:r>
          </w:p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Саткинского муниципального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 xml:space="preserve">бюджет Саткинского </w:t>
            </w: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7860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664D" w:rsidRPr="0017664D" w:rsidTr="00647397">
        <w:trPr>
          <w:trHeight w:val="982"/>
        </w:trPr>
        <w:tc>
          <w:tcPr>
            <w:tcW w:w="54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252</w:t>
            </w:r>
            <w:r w:rsidR="007860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664D" w:rsidRPr="0017664D" w:rsidTr="00647397">
        <w:trPr>
          <w:trHeight w:val="982"/>
        </w:trPr>
        <w:tc>
          <w:tcPr>
            <w:tcW w:w="54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548</w:t>
            </w:r>
            <w:r w:rsidR="007860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664D" w:rsidRPr="0017664D" w:rsidTr="00647397">
        <w:tc>
          <w:tcPr>
            <w:tcW w:w="15026" w:type="dxa"/>
            <w:gridSpan w:val="8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Оказание информационно-консультационных услуг по вопросам поддержки субъектов малого и среднего предпринимательства</w:t>
            </w:r>
          </w:p>
        </w:tc>
      </w:tr>
      <w:tr w:rsidR="0017664D" w:rsidRPr="0017664D" w:rsidTr="00647397">
        <w:tc>
          <w:tcPr>
            <w:tcW w:w="540" w:type="dxa"/>
            <w:shd w:val="clear" w:color="auto" w:fill="auto"/>
          </w:tcPr>
          <w:p w:rsidR="0017664D" w:rsidRPr="0017664D" w:rsidRDefault="002B00C5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8" w:type="dxa"/>
            <w:gridSpan w:val="2"/>
            <w:shd w:val="clear" w:color="auto" w:fill="auto"/>
          </w:tcPr>
          <w:p w:rsidR="0017664D" w:rsidRPr="0017664D" w:rsidRDefault="0017664D" w:rsidP="00531DE9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 МАУ «ЦИРиП - Проектный офис» 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МАУ «ЦИРиП – Проектный офис»</w:t>
            </w:r>
          </w:p>
        </w:tc>
        <w:tc>
          <w:tcPr>
            <w:tcW w:w="1560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2017 – 3526,4</w:t>
            </w:r>
          </w:p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2018 – 3532,0</w:t>
            </w:r>
          </w:p>
          <w:p w:rsidR="0017664D" w:rsidRPr="0017664D" w:rsidRDefault="0017664D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2019 – 3538,0</w:t>
            </w:r>
          </w:p>
        </w:tc>
      </w:tr>
      <w:tr w:rsidR="0017664D" w:rsidRPr="0017664D" w:rsidTr="006F7000">
        <w:trPr>
          <w:trHeight w:val="60"/>
        </w:trPr>
        <w:tc>
          <w:tcPr>
            <w:tcW w:w="15026" w:type="dxa"/>
            <w:gridSpan w:val="8"/>
            <w:shd w:val="clear" w:color="auto" w:fill="auto"/>
          </w:tcPr>
          <w:p w:rsidR="0017664D" w:rsidRPr="0017664D" w:rsidRDefault="0017664D" w:rsidP="0053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4D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инвестиционного имиджа Саткинского муниципального района</w:t>
            </w:r>
          </w:p>
        </w:tc>
      </w:tr>
      <w:tr w:rsidR="00647397" w:rsidRPr="0017664D" w:rsidTr="00C669BA">
        <w:tc>
          <w:tcPr>
            <w:tcW w:w="667" w:type="dxa"/>
            <w:gridSpan w:val="2"/>
            <w:shd w:val="clear" w:color="auto" w:fill="auto"/>
          </w:tcPr>
          <w:p w:rsidR="00647397" w:rsidRPr="0017664D" w:rsidRDefault="00647397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647397" w:rsidRPr="0017664D" w:rsidRDefault="00647397" w:rsidP="00531DE9">
            <w:pPr>
              <w:autoSpaceDE w:val="0"/>
              <w:autoSpaceDN w:val="0"/>
              <w:adjustRightInd w:val="0"/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>лендинг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>, настройка таргетинговой рекламной компании, РСЯ (рекламная сеть яндекс), директ,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64D">
              <w:rPr>
                <w:rFonts w:ascii="Times New Roman" w:hAnsi="Times New Roman"/>
                <w:sz w:val="24"/>
                <w:szCs w:val="24"/>
                <w:lang w:val="en-US"/>
              </w:rPr>
              <w:t>Adwords</w:t>
            </w:r>
            <w:r w:rsidR="00531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видеосъемки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и монтаж роликов</w:t>
            </w:r>
          </w:p>
        </w:tc>
        <w:tc>
          <w:tcPr>
            <w:tcW w:w="2007" w:type="dxa"/>
            <w:shd w:val="clear" w:color="auto" w:fill="auto"/>
          </w:tcPr>
          <w:p w:rsidR="00647397" w:rsidRPr="0017664D" w:rsidRDefault="00647397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МАУ «ЦИРиП – Проектный офис»</w:t>
            </w:r>
          </w:p>
        </w:tc>
        <w:tc>
          <w:tcPr>
            <w:tcW w:w="1557" w:type="dxa"/>
            <w:shd w:val="clear" w:color="auto" w:fill="auto"/>
          </w:tcPr>
          <w:p w:rsidR="00647397" w:rsidRPr="0017664D" w:rsidRDefault="00647397" w:rsidP="00531D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  <w:tc>
          <w:tcPr>
            <w:tcW w:w="1987" w:type="dxa"/>
            <w:shd w:val="clear" w:color="auto" w:fill="auto"/>
          </w:tcPr>
          <w:p w:rsidR="00647397" w:rsidRPr="0017664D" w:rsidRDefault="00647397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:rsidR="00647397" w:rsidRPr="0017664D" w:rsidRDefault="00647397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2017 – 301,125</w:t>
            </w:r>
          </w:p>
          <w:p w:rsidR="00647397" w:rsidRPr="0017664D" w:rsidRDefault="00647397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2018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47397" w:rsidRPr="0017664D" w:rsidRDefault="00647397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2019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69BA" w:rsidRPr="0017664D" w:rsidTr="00C669BA">
        <w:tc>
          <w:tcPr>
            <w:tcW w:w="11340" w:type="dxa"/>
            <w:gridSpan w:val="6"/>
            <w:shd w:val="clear" w:color="auto" w:fill="auto"/>
          </w:tcPr>
          <w:p w:rsidR="00C669BA" w:rsidRPr="0017664D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7" w:type="dxa"/>
            <w:shd w:val="clear" w:color="auto" w:fill="auto"/>
          </w:tcPr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DE9" w:rsidRDefault="00531DE9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Саткинского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B3DB1" w:rsidRDefault="001B3DB1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Pr="0017664D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699" w:type="dxa"/>
            <w:shd w:val="clear" w:color="auto" w:fill="auto"/>
          </w:tcPr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год: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23617,4, 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6026,4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5277,3</w:t>
            </w: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12313,7</w:t>
            </w:r>
          </w:p>
          <w:p w:rsidR="00C669BA" w:rsidRPr="0017664D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Pr="0017664D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3532,0</w:t>
            </w:r>
          </w:p>
          <w:p w:rsidR="00C669BA" w:rsidRDefault="00C669BA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9BA" w:rsidRDefault="00C669BA" w:rsidP="00531D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DE9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531DE9">
              <w:rPr>
                <w:rFonts w:ascii="Times New Roman" w:hAnsi="Times New Roman"/>
                <w:sz w:val="24"/>
                <w:szCs w:val="24"/>
              </w:rPr>
              <w:t>год:</w:t>
            </w:r>
          </w:p>
          <w:p w:rsidR="00C669BA" w:rsidRPr="0017664D" w:rsidRDefault="00C669BA" w:rsidP="00531D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64D">
              <w:rPr>
                <w:rFonts w:ascii="Times New Roman" w:hAnsi="Times New Roman"/>
                <w:sz w:val="24"/>
                <w:szCs w:val="24"/>
              </w:rPr>
              <w:t>3538,0</w:t>
            </w:r>
          </w:p>
        </w:tc>
      </w:tr>
    </w:tbl>
    <w:p w:rsidR="00564A14" w:rsidRDefault="00564A14" w:rsidP="00564A14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  <w:sectPr w:rsidR="00564A14" w:rsidSect="004343B6">
          <w:headerReference w:type="default" r:id="rId9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527F2" w:rsidRPr="00901B40" w:rsidRDefault="00D527F2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901B40">
        <w:rPr>
          <w:rFonts w:ascii="Times New Roman" w:hAnsi="Times New Roman"/>
          <w:sz w:val="24"/>
          <w:szCs w:val="24"/>
        </w:rPr>
        <w:t>V. Ресурсное обеспечение муниципальной программы</w:t>
      </w:r>
    </w:p>
    <w:p w:rsidR="00D527F2" w:rsidRPr="00901B40" w:rsidRDefault="00D527F2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</w:p>
    <w:p w:rsidR="006F7000" w:rsidRDefault="00D527F2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 xml:space="preserve">9. </w:t>
      </w:r>
      <w:r w:rsidR="0017664D" w:rsidRPr="0017664D">
        <w:rPr>
          <w:rFonts w:ascii="Times New Roman" w:hAnsi="Times New Roman"/>
          <w:sz w:val="24"/>
          <w:szCs w:val="24"/>
        </w:rPr>
        <w:t>Источником финансирования мероприятий Программы являются средства бюджета Саткинского муниципального района, областного бюджета и федерального бюджета. Общий объем финансирования Программы составляет</w:t>
      </w:r>
      <w:r w:rsidR="006F7000">
        <w:rPr>
          <w:rFonts w:ascii="Times New Roman" w:hAnsi="Times New Roman"/>
          <w:sz w:val="24"/>
          <w:szCs w:val="24"/>
        </w:rPr>
        <w:t>:</w:t>
      </w:r>
    </w:p>
    <w:p w:rsidR="0017664D" w:rsidRPr="0017664D" w:rsidRDefault="006F7000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2017 год – </w:t>
      </w:r>
      <w:r w:rsidR="0017664D" w:rsidRPr="0017664D">
        <w:rPr>
          <w:rFonts w:ascii="Times New Roman" w:hAnsi="Times New Roman"/>
          <w:sz w:val="24"/>
          <w:szCs w:val="24"/>
        </w:rPr>
        <w:t xml:space="preserve"> 23 617,4 тыс. рублей, в том числе:</w:t>
      </w:r>
    </w:p>
    <w:p w:rsidR="0017664D" w:rsidRPr="0017664D" w:rsidRDefault="0017664D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>12 313,70 тыс. рублей – средства федерального бюджета</w:t>
      </w:r>
    </w:p>
    <w:p w:rsidR="0017664D" w:rsidRPr="0017664D" w:rsidRDefault="0017664D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>5 277,30 тыс. рублей – средства областного бюджета</w:t>
      </w:r>
    </w:p>
    <w:p w:rsidR="0017664D" w:rsidRPr="0017664D" w:rsidRDefault="0017664D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>6 026,40 тыс. рублей – средства бюджета Саткинского муниципального района.</w:t>
      </w:r>
    </w:p>
    <w:p w:rsidR="0017664D" w:rsidRPr="0017664D" w:rsidRDefault="0017664D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>На 2018 год – 3 532,0 - средства бюджета Саткинского муниципального района</w:t>
      </w:r>
    </w:p>
    <w:p w:rsidR="00D527F2" w:rsidRPr="0017664D" w:rsidRDefault="0017664D" w:rsidP="00017838">
      <w:pPr>
        <w:autoSpaceDE w:val="0"/>
        <w:autoSpaceDN w:val="0"/>
        <w:adjustRightInd w:val="0"/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17664D">
        <w:rPr>
          <w:rFonts w:ascii="Times New Roman" w:hAnsi="Times New Roman"/>
          <w:sz w:val="24"/>
          <w:szCs w:val="24"/>
        </w:rPr>
        <w:t>На 2019 год - 3 358,0 - средства бюджета Саткинского муниципального района</w:t>
      </w:r>
    </w:p>
    <w:p w:rsidR="00D527F2" w:rsidRDefault="00D527F2" w:rsidP="00017838">
      <w:pPr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</w:p>
    <w:p w:rsidR="00D527F2" w:rsidRDefault="00D527F2" w:rsidP="00017838">
      <w:pPr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  <w:lang w:val="en-US"/>
        </w:rPr>
        <w:t>VI</w:t>
      </w:r>
      <w:r w:rsidRPr="00901B40">
        <w:rPr>
          <w:rFonts w:ascii="Times New Roman" w:hAnsi="Times New Roman"/>
          <w:sz w:val="24"/>
          <w:szCs w:val="24"/>
        </w:rPr>
        <w:t xml:space="preserve">. Организация управления и механизм выполнения мероприятий 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>10. МАУ «Ц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– Проектный офис»</w:t>
      </w:r>
      <w:r w:rsidRPr="00901B40">
        <w:rPr>
          <w:rFonts w:ascii="Times New Roman" w:hAnsi="Times New Roman"/>
          <w:sz w:val="24"/>
          <w:szCs w:val="24"/>
        </w:rPr>
        <w:t xml:space="preserve">  осуществляет управление реализацией Программы, обеспечивает своевременное и качественное выполнение мероприятий Программы, целевое и эффективное использование средств бюджета Саткинского муниципального района, выделяемых на ее реализацию. 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01B40">
        <w:rPr>
          <w:rFonts w:ascii="Times New Roman" w:hAnsi="Times New Roman"/>
          <w:sz w:val="24"/>
          <w:szCs w:val="24"/>
        </w:rPr>
        <w:t>. МАУ «Ц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– Проектный офис»</w:t>
      </w:r>
      <w:r w:rsidRPr="00901B40">
        <w:rPr>
          <w:rFonts w:ascii="Times New Roman" w:hAnsi="Times New Roman"/>
          <w:sz w:val="24"/>
          <w:szCs w:val="24"/>
        </w:rPr>
        <w:t xml:space="preserve">  ежегодно готовит бюджетную заявку на финансирование Программы из бюджета на очередной финансовый год, а также уточняет затраты по программным мероприятиям с учетом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901B40">
        <w:rPr>
          <w:rFonts w:ascii="Times New Roman" w:hAnsi="Times New Roman"/>
          <w:sz w:val="24"/>
          <w:szCs w:val="24"/>
        </w:rPr>
        <w:t xml:space="preserve"> бюджета на соответствующий финансовый год. 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01B40">
        <w:rPr>
          <w:rFonts w:ascii="Times New Roman" w:hAnsi="Times New Roman"/>
          <w:sz w:val="24"/>
          <w:szCs w:val="24"/>
        </w:rPr>
        <w:t>. Общий контроль за исполнением Программы осуществляет Администрация Саткинского муниципального района.</w:t>
      </w:r>
    </w:p>
    <w:p w:rsidR="00D527F2" w:rsidRPr="00D41A31" w:rsidRDefault="00D527F2" w:rsidP="00017838">
      <w:pPr>
        <w:tabs>
          <w:tab w:val="left" w:pos="142"/>
          <w:tab w:val="left" w:pos="709"/>
          <w:tab w:val="left" w:pos="851"/>
        </w:tabs>
        <w:spacing w:after="0" w:line="360" w:lineRule="auto"/>
        <w:ind w:left="851" w:right="-569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A3608">
        <w:rPr>
          <w:rFonts w:ascii="Times New Roman" w:hAnsi="Times New Roman"/>
          <w:sz w:val="24"/>
          <w:szCs w:val="24"/>
        </w:rPr>
        <w:t xml:space="preserve"> </w:t>
      </w:r>
      <w:r w:rsidRPr="00901B40">
        <w:rPr>
          <w:rFonts w:ascii="Times New Roman" w:hAnsi="Times New Roman"/>
          <w:sz w:val="24"/>
          <w:szCs w:val="24"/>
        </w:rPr>
        <w:t>МАУ «Ц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901B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– Проектный офис»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527F2" w:rsidRPr="00D41A31" w:rsidRDefault="00D527F2" w:rsidP="00017838">
      <w:pPr>
        <w:tabs>
          <w:tab w:val="left" w:pos="142"/>
          <w:tab w:val="left" w:pos="851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1) обеспечивает разработку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рограммы, ее согласование и внесение в установленном порядке на утверждение Главе Саткинского муниципального района;</w:t>
      </w:r>
    </w:p>
    <w:p w:rsidR="00D527F2" w:rsidRPr="00D41A31" w:rsidRDefault="00D527F2" w:rsidP="00017838">
      <w:pPr>
        <w:tabs>
          <w:tab w:val="left" w:pos="142"/>
          <w:tab w:val="left" w:pos="1276"/>
          <w:tab w:val="left" w:pos="1560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организует реализацию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рограммы и несет ответственность за достижение целевых индикаторов и показателей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рограммы и конечных результатов ее реализации, а также за эффективное использование бюджетных средств;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представляет по запросу сведения, необходимые для проведения мониторинга реализации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рограммы;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4) подготавливает годовой отчет и представляет его в Комитет экономики до 1 марта 2017 года;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5) осуществляет подготовку предложений по объемам и источникам реализации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рограммы;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6) размещает: 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утвержденную (внесение изменений и дополнений)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рограмму на официальном сайте Администрации Саткинского муниципального района в сети Интернет;</w:t>
      </w:r>
    </w:p>
    <w:p w:rsidR="00D527F2" w:rsidRPr="00D41A31" w:rsidRDefault="00D527F2" w:rsidP="00017838">
      <w:pPr>
        <w:tabs>
          <w:tab w:val="left" w:pos="142"/>
        </w:tabs>
        <w:spacing w:after="0" w:line="360" w:lineRule="auto"/>
        <w:ind w:left="851" w:right="-56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 xml:space="preserve">годовой отчет по выполнению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1A31">
        <w:rPr>
          <w:rFonts w:ascii="Times New Roman" w:eastAsia="Times New Roman" w:hAnsi="Times New Roman"/>
          <w:color w:val="000000"/>
          <w:sz w:val="24"/>
          <w:szCs w:val="24"/>
        </w:rPr>
        <w:t>рограммы на сайте «Малый бизнес Саткинского района».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7F2" w:rsidRPr="00901B40" w:rsidRDefault="00D527F2" w:rsidP="00017838">
      <w:pPr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01B40">
        <w:rPr>
          <w:rFonts w:ascii="Times New Roman" w:hAnsi="Times New Roman"/>
          <w:sz w:val="24"/>
          <w:szCs w:val="24"/>
          <w:lang w:val="en-US"/>
        </w:rPr>
        <w:t>VII</w:t>
      </w:r>
      <w:r w:rsidRPr="00901B40">
        <w:rPr>
          <w:rFonts w:ascii="Times New Roman" w:hAnsi="Times New Roman"/>
          <w:sz w:val="24"/>
          <w:szCs w:val="24"/>
        </w:rPr>
        <w:t>. Ожидаемые результаты реализации муниципальной программы</w:t>
      </w:r>
    </w:p>
    <w:p w:rsidR="00D527F2" w:rsidRPr="00901B40" w:rsidRDefault="00D527F2" w:rsidP="00017838">
      <w:pPr>
        <w:spacing w:after="0" w:line="360" w:lineRule="auto"/>
        <w:ind w:left="851" w:right="-569" w:firstLine="567"/>
        <w:jc w:val="center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017838">
      <w:pPr>
        <w:spacing w:after="0" w:line="360" w:lineRule="auto"/>
        <w:ind w:left="851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01B40">
        <w:rPr>
          <w:rFonts w:ascii="Times New Roman" w:hAnsi="Times New Roman"/>
          <w:sz w:val="24"/>
          <w:szCs w:val="24"/>
        </w:rPr>
        <w:t xml:space="preserve">. Динамика индикативных показателей, которые будут достигнуты в результате реализации мероприятий Программы, представлена в таблице 2. </w:t>
      </w:r>
    </w:p>
    <w:p w:rsidR="00564A14" w:rsidRDefault="00564A14" w:rsidP="00D527F2">
      <w:pPr>
        <w:spacing w:after="0" w:line="360" w:lineRule="auto"/>
        <w:ind w:right="-284" w:firstLine="567"/>
        <w:jc w:val="right"/>
        <w:rPr>
          <w:rFonts w:ascii="Times New Roman" w:hAnsi="Times New Roman"/>
          <w:sz w:val="24"/>
          <w:szCs w:val="24"/>
        </w:rPr>
        <w:sectPr w:rsidR="00564A14" w:rsidSect="00564A1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527F2" w:rsidRDefault="00D70D45" w:rsidP="00D527F2">
      <w:pPr>
        <w:spacing w:after="0" w:line="360" w:lineRule="auto"/>
        <w:ind w:righ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D527F2" w:rsidRPr="00901B40">
        <w:rPr>
          <w:rFonts w:ascii="Times New Roman" w:hAnsi="Times New Roman"/>
          <w:sz w:val="24"/>
          <w:szCs w:val="24"/>
        </w:rPr>
        <w:t>аблица № 2</w:t>
      </w:r>
    </w:p>
    <w:p w:rsidR="00D527F2" w:rsidRPr="00901B40" w:rsidRDefault="00D527F2" w:rsidP="00D527F2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126"/>
        <w:gridCol w:w="3402"/>
        <w:gridCol w:w="3005"/>
      </w:tblGrid>
      <w:tr w:rsidR="00906C5B" w:rsidRPr="005E00F4" w:rsidTr="00C95B77">
        <w:trPr>
          <w:trHeight w:val="4968"/>
        </w:trPr>
        <w:tc>
          <w:tcPr>
            <w:tcW w:w="3652" w:type="dxa"/>
            <w:shd w:val="clear" w:color="auto" w:fill="auto"/>
          </w:tcPr>
          <w:p w:rsidR="00906C5B" w:rsidRPr="005E00F4" w:rsidRDefault="00906C5B" w:rsidP="00D527F2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Наименование индикативного показателя</w:t>
            </w:r>
          </w:p>
          <w:p w:rsidR="00906C5B" w:rsidRPr="005E00F4" w:rsidRDefault="00906C5B" w:rsidP="00D527F2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6C5B" w:rsidRPr="005E00F4" w:rsidRDefault="00906C5B" w:rsidP="00D527F2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Пункты, подпункты таблицы 1 раздела 4 муниципальной программы «Система программных мероприятий», которые направлены на достижение планируемых значений индикативных показателей</w:t>
            </w:r>
          </w:p>
        </w:tc>
        <w:tc>
          <w:tcPr>
            <w:tcW w:w="2126" w:type="dxa"/>
            <w:shd w:val="clear" w:color="auto" w:fill="auto"/>
          </w:tcPr>
          <w:p w:rsidR="00906C5B" w:rsidRPr="005E00F4" w:rsidRDefault="00906C5B" w:rsidP="00D527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в разбивке по годам и источникам финансирования</w:t>
            </w:r>
          </w:p>
          <w:p w:rsidR="00906C5B" w:rsidRPr="005E00F4" w:rsidRDefault="00906C5B" w:rsidP="00906C5B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06C5B" w:rsidRPr="005E00F4" w:rsidRDefault="00906C5B" w:rsidP="00D527F2">
            <w:pPr>
              <w:spacing w:after="0" w:line="36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  <w:p w:rsidR="00906C5B" w:rsidRPr="005E00F4" w:rsidRDefault="00906C5B" w:rsidP="00D527F2">
            <w:pPr>
              <w:spacing w:after="0" w:line="36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(в том числе с обязательным указанием особенностей при проведении оценки достижения индикативных показателей</w:t>
            </w:r>
          </w:p>
        </w:tc>
        <w:tc>
          <w:tcPr>
            <w:tcW w:w="3005" w:type="dxa"/>
            <w:shd w:val="clear" w:color="auto" w:fill="auto"/>
          </w:tcPr>
          <w:p w:rsidR="00906C5B" w:rsidRPr="005E00F4" w:rsidRDefault="00906C5B" w:rsidP="00D527F2">
            <w:pPr>
              <w:spacing w:after="0" w:line="36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D527F2" w:rsidRPr="005E00F4" w:rsidTr="00C95B77">
        <w:trPr>
          <w:trHeight w:val="539"/>
        </w:trPr>
        <w:tc>
          <w:tcPr>
            <w:tcW w:w="14737" w:type="dxa"/>
            <w:gridSpan w:val="5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</w:t>
            </w: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рограммы: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D527F2" w:rsidRPr="005E00F4" w:rsidTr="00C95B77">
        <w:trPr>
          <w:trHeight w:val="128"/>
        </w:trPr>
        <w:tc>
          <w:tcPr>
            <w:tcW w:w="14737" w:type="dxa"/>
            <w:gridSpan w:val="5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Развитие эффективной инфраструктуры поддержки малого и среднего предпринимательства</w:t>
            </w:r>
          </w:p>
        </w:tc>
      </w:tr>
      <w:tr w:rsidR="00D527F2" w:rsidRPr="005E00F4" w:rsidTr="00C95B77">
        <w:trPr>
          <w:trHeight w:val="239"/>
        </w:trPr>
        <w:tc>
          <w:tcPr>
            <w:tcW w:w="3652" w:type="dxa"/>
            <w:shd w:val="clear" w:color="auto" w:fill="auto"/>
          </w:tcPr>
          <w:p w:rsidR="00D527F2" w:rsidRPr="00032CF6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1.Число субъектов малого и среднего предпринимательства на 10 тыс. человек населения, единиц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п.1</w:t>
            </w:r>
            <w:r w:rsidR="002B00C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170,3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172,3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174,4</w:t>
            </w:r>
          </w:p>
          <w:p w:rsidR="00981DC8" w:rsidRPr="005E00F4" w:rsidRDefault="00981DC8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(бюджет Саткинского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областной бюджет, федеральный бюджет)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Данный показатель характеризует создание новых предприятий на основании повышения интереса к предпринимательской деятельности </w:t>
            </w:r>
          </w:p>
        </w:tc>
        <w:tc>
          <w:tcPr>
            <w:tcW w:w="3005" w:type="dxa"/>
            <w:shd w:val="clear" w:color="auto" w:fill="auto"/>
          </w:tcPr>
          <w:p w:rsidR="00D527F2" w:rsidRPr="00E6217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/Среднегодовая численность населения района*10 000</w:t>
            </w:r>
          </w:p>
        </w:tc>
      </w:tr>
      <w:tr w:rsidR="00D527F2" w:rsidRPr="005E00F4" w:rsidTr="00C95B77">
        <w:trPr>
          <w:trHeight w:val="3580"/>
        </w:trPr>
        <w:tc>
          <w:tcPr>
            <w:tcW w:w="365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lastRenderedPageBreak/>
              <w:t>2. Доля среднесписочной численности работников (без внешних совместителей) 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п.1</w:t>
            </w:r>
            <w:r w:rsidR="002B00C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33,1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33,4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33,8</w:t>
            </w:r>
          </w:p>
          <w:p w:rsidR="00981DC8" w:rsidRPr="005E00F4" w:rsidRDefault="00981DC8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 Саткинского муниципального района, областной бюджет, федеральный бюджет)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Данный показатель характеризует эффективность выполнения всех о</w:t>
            </w:r>
            <w:r>
              <w:rPr>
                <w:rFonts w:ascii="Times New Roman" w:hAnsi="Times New Roman"/>
                <w:sz w:val="24"/>
                <w:szCs w:val="24"/>
              </w:rPr>
              <w:t>сновных мероприятий программы,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том числе стимулирование создания новых рабочих мест за счет оказания различных форм финансовой поддержки</w:t>
            </w:r>
          </w:p>
        </w:tc>
        <w:tc>
          <w:tcPr>
            <w:tcW w:w="3005" w:type="dxa"/>
            <w:shd w:val="clear" w:color="auto" w:fill="auto"/>
          </w:tcPr>
          <w:p w:rsidR="00D527F2" w:rsidRPr="00E6217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н малых и средних предприятий (без учета индивидуальных предпринимателей)/Среднесписочная численность работников по полному кругу (без учета индивидуальных предпринимателей)*100</w:t>
            </w:r>
          </w:p>
        </w:tc>
      </w:tr>
      <w:tr w:rsidR="00D527F2" w:rsidRPr="005E00F4" w:rsidTr="00C95B77">
        <w:trPr>
          <w:trHeight w:val="299"/>
        </w:trPr>
        <w:tc>
          <w:tcPr>
            <w:tcW w:w="14737" w:type="dxa"/>
            <w:gridSpan w:val="5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Оказание информационно-консультационных услуг по вопросам поддержки субъектов малого и среднего предпринимательства</w:t>
            </w:r>
          </w:p>
        </w:tc>
      </w:tr>
      <w:tr w:rsidR="00D527F2" w:rsidRPr="005E00F4" w:rsidTr="00C95B77">
        <w:trPr>
          <w:trHeight w:val="556"/>
        </w:trPr>
        <w:tc>
          <w:tcPr>
            <w:tcW w:w="3652" w:type="dxa"/>
            <w:shd w:val="clear" w:color="auto" w:fill="auto"/>
          </w:tcPr>
          <w:p w:rsidR="00D527F2" w:rsidRPr="00323A6A" w:rsidRDefault="00EB2064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юридических лиц, обратившихся за муниципальной услугой «Предоставление информационной 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консультационной поддержки субъектам малого и среднего предпри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нимательства 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(содержание услуги –консультирование)» в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«Ц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Проектный офис», единиц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2B00C5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2 000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2 000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</w:t>
            </w:r>
            <w:r w:rsidR="00981D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81DC8" w:rsidRPr="005E00F4" w:rsidRDefault="00981DC8" w:rsidP="00981D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 Саткинского муниципального района)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Данный показатель характеризует эффективность выполнения муниципального задания</w:t>
            </w:r>
          </w:p>
        </w:tc>
        <w:tc>
          <w:tcPr>
            <w:tcW w:w="3005" w:type="dxa"/>
            <w:shd w:val="clear" w:color="auto" w:fill="auto"/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</w:tr>
      <w:tr w:rsidR="00D527F2" w:rsidRPr="005E00F4" w:rsidTr="00C95B77">
        <w:trPr>
          <w:trHeight w:val="131"/>
        </w:trPr>
        <w:tc>
          <w:tcPr>
            <w:tcW w:w="3652" w:type="dxa"/>
            <w:shd w:val="clear" w:color="auto" w:fill="auto"/>
          </w:tcPr>
          <w:p w:rsidR="00D527F2" w:rsidRPr="005E00F4" w:rsidRDefault="00EB2064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27F2" w:rsidRPr="005E00F4">
              <w:rPr>
                <w:rFonts w:ascii="Times New Roman" w:hAnsi="Times New Roman"/>
                <w:sz w:val="24"/>
                <w:szCs w:val="24"/>
              </w:rPr>
              <w:t>. Индекс удовлетворенности получателей муниципальной услуги «Предоставление информационной</w:t>
            </w:r>
            <w:r w:rsidR="00D527F2">
              <w:rPr>
                <w:rFonts w:ascii="Times New Roman" w:hAnsi="Times New Roman"/>
                <w:sz w:val="24"/>
                <w:szCs w:val="24"/>
              </w:rPr>
              <w:t xml:space="preserve"> и консультационной</w:t>
            </w:r>
            <w:r w:rsidR="00D527F2" w:rsidRPr="005E00F4">
              <w:rPr>
                <w:rFonts w:ascii="Times New Roman" w:hAnsi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  <w:r w:rsidR="00D527F2">
              <w:rPr>
                <w:rFonts w:ascii="Times New Roman" w:hAnsi="Times New Roman"/>
                <w:sz w:val="24"/>
                <w:szCs w:val="24"/>
              </w:rPr>
              <w:t xml:space="preserve"> (содержание услуги – консультирование)»</w:t>
            </w:r>
            <w:r w:rsidR="00D527F2" w:rsidRPr="005E00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2B00C5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80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80</w:t>
            </w:r>
          </w:p>
          <w:p w:rsidR="00981DC8" w:rsidRPr="005E00F4" w:rsidRDefault="00981DC8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 Саткинского муниципального района)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 xml:space="preserve">Данный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отражает степень удовлетворенности получателей муниципальной услуги </w:t>
            </w:r>
          </w:p>
        </w:tc>
        <w:tc>
          <w:tcPr>
            <w:tcW w:w="3005" w:type="dxa"/>
            <w:shd w:val="clear" w:color="auto" w:fill="auto"/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И=Чу/Чо*100%, </w:t>
            </w:r>
          </w:p>
          <w:p w:rsidR="00D527F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И – индекс удовлетворенности получателей услуги, 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удовлетворенных качеством процесса предоставления услуги,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обратившихся за услугой</w:t>
            </w:r>
          </w:p>
        </w:tc>
      </w:tr>
      <w:tr w:rsidR="00D527F2" w:rsidRPr="005E00F4" w:rsidTr="00C95B77">
        <w:trPr>
          <w:trHeight w:val="131"/>
        </w:trPr>
        <w:tc>
          <w:tcPr>
            <w:tcW w:w="3652" w:type="dxa"/>
            <w:shd w:val="clear" w:color="auto" w:fill="auto"/>
          </w:tcPr>
          <w:p w:rsidR="00D527F2" w:rsidRPr="00323A6A" w:rsidRDefault="00EB2064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юридических лиц, обратившихся за муниципальной услугой «Предоставление информационной 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консультационной поддержки субъектам малого и среднего предпри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нимательства 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(содержание услуги –осуществление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 в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«Ц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527F2"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Проектный офис», единиц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2B00C5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 2017 года – 15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</w:t>
            </w:r>
          </w:p>
          <w:p w:rsidR="00981DC8" w:rsidRPr="005E00F4" w:rsidRDefault="00981DC8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(бюджет Саткинского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lastRenderedPageBreak/>
              <w:t>Данный показатель характеризует эффективность выполнения муниципального задания</w:t>
            </w:r>
          </w:p>
        </w:tc>
        <w:tc>
          <w:tcPr>
            <w:tcW w:w="3005" w:type="dxa"/>
            <w:shd w:val="clear" w:color="auto" w:fill="auto"/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</w:tr>
      <w:tr w:rsidR="00D527F2" w:rsidRPr="005E00F4" w:rsidTr="00C95B77">
        <w:trPr>
          <w:trHeight w:val="131"/>
        </w:trPr>
        <w:tc>
          <w:tcPr>
            <w:tcW w:w="365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>. Индекс удовлетворенности получателей муниципальной услуги «Предоставление информационной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консультационной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услуги –осуществление комплекса мероприятий по управлению проектами (проведение отбора проектов; планирование, организация выполнения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проекту; обеспечение контроля выполнения работ по проекту))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D527F2" w:rsidRPr="005E00F4" w:rsidRDefault="002B00C5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</w:t>
            </w:r>
          </w:p>
        </w:tc>
        <w:tc>
          <w:tcPr>
            <w:tcW w:w="2126" w:type="dxa"/>
            <w:shd w:val="clear" w:color="auto" w:fill="auto"/>
          </w:tcPr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 2017 года – 80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80</w:t>
            </w:r>
          </w:p>
          <w:p w:rsidR="00D527F2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80</w:t>
            </w:r>
          </w:p>
          <w:p w:rsidR="00981DC8" w:rsidRPr="005E00F4" w:rsidRDefault="00981DC8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 Саткинского муниципального района)</w:t>
            </w:r>
          </w:p>
        </w:tc>
        <w:tc>
          <w:tcPr>
            <w:tcW w:w="3402" w:type="dxa"/>
            <w:shd w:val="clear" w:color="auto" w:fill="auto"/>
          </w:tcPr>
          <w:p w:rsidR="00D527F2" w:rsidRPr="005E00F4" w:rsidRDefault="00D527F2" w:rsidP="00D52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 xml:space="preserve">Данный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отражает степень удовлетворенности получателей муниципальной услуги </w:t>
            </w:r>
          </w:p>
        </w:tc>
        <w:tc>
          <w:tcPr>
            <w:tcW w:w="3005" w:type="dxa"/>
            <w:shd w:val="clear" w:color="auto" w:fill="auto"/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И=Чу/Чо*100%, </w:t>
            </w:r>
          </w:p>
          <w:p w:rsidR="00D527F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И – индекс удовлетворенности получателей услуги, 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удовлетворенных качеством процесса предоставления услуги,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обратившихся за услугой</w:t>
            </w:r>
          </w:p>
        </w:tc>
      </w:tr>
      <w:tr w:rsidR="00EB2064" w:rsidRPr="005E00F4" w:rsidTr="00C95B77">
        <w:trPr>
          <w:trHeight w:val="131"/>
        </w:trPr>
        <w:tc>
          <w:tcPr>
            <w:tcW w:w="14737" w:type="dxa"/>
            <w:gridSpan w:val="5"/>
            <w:shd w:val="clear" w:color="auto" w:fill="auto"/>
          </w:tcPr>
          <w:p w:rsidR="00EB2064" w:rsidRPr="00323A6A" w:rsidRDefault="00EB2064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инвестиционного имиджа Саткинского муниципального района</w:t>
            </w:r>
          </w:p>
        </w:tc>
      </w:tr>
      <w:tr w:rsidR="00EB2064" w:rsidRPr="00E62172" w:rsidTr="00C95B77">
        <w:trPr>
          <w:trHeight w:val="3580"/>
        </w:trPr>
        <w:tc>
          <w:tcPr>
            <w:tcW w:w="3652" w:type="dxa"/>
            <w:shd w:val="clear" w:color="auto" w:fill="auto"/>
          </w:tcPr>
          <w:p w:rsidR="00EB2064" w:rsidRPr="005E00F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000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="006F7000" w:rsidRPr="00C72FFE">
              <w:rPr>
                <w:rFonts w:ascii="Times New Roman" w:hAnsi="Times New Roman"/>
                <w:sz w:val="24"/>
                <w:szCs w:val="24"/>
              </w:rPr>
              <w:t>видеороликов об инвестиционной привлекательности Саткинского муниципального района</w:t>
            </w:r>
            <w:r w:rsidR="006F7000">
              <w:rPr>
                <w:rFonts w:ascii="Times New Roman" w:hAnsi="Times New Roman"/>
                <w:sz w:val="24"/>
                <w:szCs w:val="24"/>
              </w:rPr>
              <w:t>, штук</w:t>
            </w:r>
          </w:p>
        </w:tc>
        <w:tc>
          <w:tcPr>
            <w:tcW w:w="2552" w:type="dxa"/>
            <w:shd w:val="clear" w:color="auto" w:fill="auto"/>
          </w:tcPr>
          <w:p w:rsidR="00EB2064" w:rsidRPr="005E00F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>п</w:t>
            </w:r>
            <w:r w:rsidR="002B00C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  <w:shd w:val="clear" w:color="auto" w:fill="auto"/>
          </w:tcPr>
          <w:p w:rsidR="00EB206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10</w:t>
            </w:r>
          </w:p>
          <w:p w:rsidR="00EB206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</w:t>
            </w:r>
          </w:p>
          <w:p w:rsidR="00EB206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</w:t>
            </w:r>
          </w:p>
          <w:p w:rsidR="00981DC8" w:rsidRDefault="00981DC8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 Саткинского муниципального района)</w:t>
            </w:r>
          </w:p>
          <w:p w:rsidR="00981DC8" w:rsidRPr="005E00F4" w:rsidRDefault="00981DC8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B2064" w:rsidRPr="005E00F4" w:rsidRDefault="00EB2064" w:rsidP="006F7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F4">
              <w:rPr>
                <w:rFonts w:ascii="Times New Roman" w:hAnsi="Times New Roman"/>
                <w:sz w:val="24"/>
                <w:szCs w:val="24"/>
              </w:rPr>
              <w:t xml:space="preserve">Данный показатель </w:t>
            </w:r>
            <w:r w:rsidR="006F7000">
              <w:rPr>
                <w:rFonts w:ascii="Times New Roman" w:hAnsi="Times New Roman"/>
                <w:sz w:val="24"/>
                <w:szCs w:val="24"/>
              </w:rPr>
              <w:t>направлен на</w:t>
            </w:r>
            <w:r w:rsidRPr="005E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="006F7000">
              <w:rPr>
                <w:rFonts w:ascii="Times New Roman" w:hAnsi="Times New Roman"/>
                <w:sz w:val="24"/>
                <w:szCs w:val="24"/>
              </w:rPr>
              <w:t xml:space="preserve">инвестиционной </w:t>
            </w:r>
            <w:r>
              <w:rPr>
                <w:rFonts w:ascii="Times New Roman" w:hAnsi="Times New Roman"/>
                <w:sz w:val="24"/>
                <w:szCs w:val="24"/>
              </w:rPr>
              <w:t>привлекательности Саткинского муниципального района.</w:t>
            </w:r>
          </w:p>
        </w:tc>
        <w:tc>
          <w:tcPr>
            <w:tcW w:w="3005" w:type="dxa"/>
            <w:shd w:val="clear" w:color="auto" w:fill="auto"/>
          </w:tcPr>
          <w:p w:rsidR="00EB2064" w:rsidRPr="00E62172" w:rsidRDefault="00EB2064" w:rsidP="006F7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</w:tr>
    </w:tbl>
    <w:p w:rsidR="00D527F2" w:rsidRDefault="00D527F2" w:rsidP="00D527F2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7F2" w:rsidRDefault="00D527F2" w:rsidP="00D527F2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6865" wp14:editId="26ABF623">
                <wp:simplePos x="0" y="0"/>
                <wp:positionH relativeFrom="column">
                  <wp:posOffset>337185</wp:posOffset>
                </wp:positionH>
                <wp:positionV relativeFrom="paragraph">
                  <wp:posOffset>138430</wp:posOffset>
                </wp:positionV>
                <wp:extent cx="8924925" cy="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3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.55pt;margin-top:10.9pt;width:7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"/>
            </w:pict>
          </mc:Fallback>
        </mc:AlternateContent>
      </w:r>
    </w:p>
    <w:p w:rsidR="00D527F2" w:rsidRPr="00323A6A" w:rsidRDefault="00D527F2" w:rsidP="00D527F2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323A6A">
        <w:rPr>
          <w:rFonts w:ascii="Times New Roman" w:eastAsia="Times New Roman" w:hAnsi="Times New Roman"/>
          <w:color w:val="000000"/>
          <w:sz w:val="24"/>
          <w:szCs w:val="24"/>
        </w:rPr>
        <w:t xml:space="preserve"> данные показатели отражены в </w:t>
      </w:r>
      <w:r w:rsidRPr="00323A6A">
        <w:rPr>
          <w:rFonts w:ascii="Times New Roman" w:eastAsia="Times New Roman" w:hAnsi="Times New Roman"/>
          <w:sz w:val="24"/>
          <w:szCs w:val="24"/>
        </w:rPr>
        <w:t>Докладе Главы Саткинского муниципального района о достигнутых значениях показателей для оценки эффективности деятельности органов местного самоуправления Саткинского муниципального района за отчетный год и их значениях на плановый период в соответствии с Указом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районов».</w:t>
      </w:r>
    </w:p>
    <w:p w:rsidR="00D527F2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D527F2" w:rsidSect="004343B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Раздел </w:t>
      </w:r>
      <w:r w:rsidRPr="0090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Pr="0090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Финансово-экономическое обоснование муниципальной программы </w:t>
      </w:r>
    </w:p>
    <w:p w:rsidR="00D527F2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C6881" w:rsidRPr="00BC5154" w:rsidRDefault="00D527F2" w:rsidP="00AC688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01B40">
        <w:rPr>
          <w:rFonts w:ascii="Times New Roman" w:hAnsi="Times New Roman"/>
          <w:sz w:val="24"/>
          <w:szCs w:val="24"/>
        </w:rPr>
        <w:t>. Финансово-экономическое обоснование Программы:</w:t>
      </w:r>
      <w:r w:rsidR="00BC5154" w:rsidRPr="00901B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67"/>
        <w:gridCol w:w="1992"/>
        <w:gridCol w:w="1985"/>
        <w:gridCol w:w="1859"/>
      </w:tblGrid>
      <w:tr w:rsidR="00AC6881" w:rsidRPr="00BC5154" w:rsidTr="004E5B36">
        <w:tc>
          <w:tcPr>
            <w:tcW w:w="540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67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992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Обоснование бюджетных расходов из средств бюджета Саткинского муниципального района</w:t>
            </w:r>
          </w:p>
        </w:tc>
        <w:tc>
          <w:tcPr>
            <w:tcW w:w="1985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Обоснование бюджетных расходов из средств бюджета Челябинской области</w:t>
            </w:r>
          </w:p>
        </w:tc>
        <w:tc>
          <w:tcPr>
            <w:tcW w:w="1859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Обоснование бюджетных расходов из средств Федерального бюджета</w:t>
            </w:r>
          </w:p>
        </w:tc>
      </w:tr>
      <w:tr w:rsidR="00AC6881" w:rsidRPr="00BC5154" w:rsidTr="004E5B36">
        <w:tc>
          <w:tcPr>
            <w:tcW w:w="540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Субсидирование части затрат СМСП, связанных с уплатой первого взноса (аванса) при заключении  договора (договоров)  лизинга оборудования,  с российской лизинговой организацией в целях создания и (или развития) либо модернизации производства товаров (работ, услуг), </w:t>
            </w:r>
          </w:p>
        </w:tc>
        <w:tc>
          <w:tcPr>
            <w:tcW w:w="1992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 – 2 098,875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 – 5 025,3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– 11 765,7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81" w:rsidRPr="00BC5154" w:rsidTr="004E5B36">
        <w:tc>
          <w:tcPr>
            <w:tcW w:w="540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7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 xml:space="preserve">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</w:t>
            </w:r>
            <w:r w:rsidRPr="00BC515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предпринимателям и юридическим лицам на уплату первого взноса при заключении договора лизинга оборудования</w:t>
            </w:r>
          </w:p>
        </w:tc>
        <w:tc>
          <w:tcPr>
            <w:tcW w:w="1992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lastRenderedPageBreak/>
              <w:t>2017 год – 100,0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lastRenderedPageBreak/>
              <w:t>2017 год – 252,0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2017 год – 548,0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81" w:rsidRPr="00BC5154" w:rsidTr="004E5B36">
        <w:tc>
          <w:tcPr>
            <w:tcW w:w="540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7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                    МАУ «ЦИРиП – Проектный офис»</w:t>
            </w:r>
          </w:p>
        </w:tc>
        <w:tc>
          <w:tcPr>
            <w:tcW w:w="1992" w:type="dxa"/>
            <w:shd w:val="clear" w:color="auto" w:fill="auto"/>
          </w:tcPr>
          <w:p w:rsidR="00AC6881" w:rsidRPr="00BC5154" w:rsidRDefault="00AC6881" w:rsidP="004E5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2017 год – 3526,4 тыс. руб.</w:t>
            </w:r>
          </w:p>
          <w:p w:rsidR="00AC6881" w:rsidRPr="00BC5154" w:rsidRDefault="00AC6881" w:rsidP="004E5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3532,0 тыс. руб.</w:t>
            </w:r>
          </w:p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3538,0 тыс. руб.</w:t>
            </w:r>
          </w:p>
        </w:tc>
        <w:tc>
          <w:tcPr>
            <w:tcW w:w="1985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881" w:rsidRPr="00BC5154" w:rsidTr="004E5B36">
        <w:tc>
          <w:tcPr>
            <w:tcW w:w="540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7" w:type="dxa"/>
            <w:shd w:val="clear" w:color="auto" w:fill="auto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>лендинг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>, настройка таргетинговой рекламной компании, РСЯ (рекламная сеть яндекс), директ,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64D">
              <w:rPr>
                <w:rFonts w:ascii="Times New Roman" w:hAnsi="Times New Roman"/>
                <w:sz w:val="24"/>
                <w:szCs w:val="24"/>
                <w:lang w:val="en-US"/>
              </w:rPr>
              <w:t>Adwords</w:t>
            </w:r>
            <w:r w:rsidR="00531D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видеосъемки</w:t>
            </w:r>
            <w:r w:rsidRPr="0017664D">
              <w:rPr>
                <w:rFonts w:ascii="Times New Roman" w:hAnsi="Times New Roman"/>
                <w:sz w:val="24"/>
                <w:szCs w:val="24"/>
              </w:rPr>
              <w:t xml:space="preserve"> и монтаж роликов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92" w:type="dxa"/>
            <w:shd w:val="clear" w:color="auto" w:fill="auto"/>
          </w:tcPr>
          <w:p w:rsidR="00AC6881" w:rsidRPr="00BC5154" w:rsidRDefault="00AC6881" w:rsidP="004E5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2017 год – 301,125 тыс. руб.</w:t>
            </w:r>
          </w:p>
          <w:p w:rsidR="00AC6881" w:rsidRDefault="00AC6881" w:rsidP="004E5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AC6881" w:rsidRPr="00BC5154" w:rsidRDefault="00AC6881" w:rsidP="004E5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154">
              <w:rPr>
                <w:rFonts w:ascii="Times New Roman" w:hAnsi="Times New Roman"/>
                <w:sz w:val="24"/>
                <w:szCs w:val="24"/>
              </w:rPr>
              <w:t>2019 год – 0 тыс. руб.</w:t>
            </w:r>
          </w:p>
        </w:tc>
        <w:tc>
          <w:tcPr>
            <w:tcW w:w="1985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AC6881" w:rsidRPr="00BC5154" w:rsidRDefault="00AC6881" w:rsidP="004E5B36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6881" w:rsidRDefault="00AC6881" w:rsidP="00AC6881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6881" w:rsidRDefault="00AC6881" w:rsidP="00AC688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*Расшифровка объема затрат на 2017 год по мероприятию «</w:t>
      </w:r>
      <w:r w:rsidRPr="00AC688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лендинга, настройка таргетинговой рекламной компании, РСЯ (рекламная сеть яндекс), директ, Adwords. проведение видеосъемки и монтаж роликов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397"/>
        <w:gridCol w:w="1394"/>
        <w:gridCol w:w="1886"/>
        <w:gridCol w:w="1128"/>
        <w:gridCol w:w="1134"/>
      </w:tblGrid>
      <w:tr w:rsidR="00AC6881" w:rsidRPr="00AC6881" w:rsidTr="00AC6881">
        <w:trPr>
          <w:trHeight w:val="897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№</w:t>
            </w:r>
          </w:p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п</w:t>
            </w:r>
            <w:r w:rsidRPr="00AC6881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AC6881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Стоимость</w:t>
            </w:r>
            <w:r w:rsidRPr="00AC6881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AC688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886" w:type="dxa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Общая сумма</w:t>
            </w:r>
          </w:p>
        </w:tc>
      </w:tr>
      <w:tr w:rsidR="00AC6881" w:rsidRPr="00AC6881" w:rsidTr="00AC6881">
        <w:trPr>
          <w:trHeight w:val="60"/>
        </w:trPr>
        <w:tc>
          <w:tcPr>
            <w:tcW w:w="558" w:type="dxa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gridSpan w:val="5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AC6881">
              <w:rPr>
                <w:rFonts w:ascii="Times New Roman" w:hAnsi="Times New Roman"/>
              </w:rPr>
              <w:t>Лендинг</w:t>
            </w:r>
            <w:r w:rsidRPr="00AC6881">
              <w:rPr>
                <w:rStyle w:val="ab"/>
                <w:rFonts w:ascii="Times New Roman" w:hAnsi="Times New Roman"/>
                <w:i/>
              </w:rPr>
              <w:footnoteReference w:id="1"/>
            </w:r>
            <w:r w:rsidRPr="00AC6881">
              <w:rPr>
                <w:rFonts w:ascii="Times New Roman" w:hAnsi="Times New Roman"/>
                <w:i/>
              </w:rPr>
              <w:t xml:space="preserve"> с настроенной рекламой</w:t>
            </w:r>
          </w:p>
        </w:tc>
      </w:tr>
      <w:tr w:rsidR="00AC6881" w:rsidRPr="00AC6881" w:rsidTr="00AC6881">
        <w:trPr>
          <w:trHeight w:val="1043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Лендинг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ИП Завьялов Дмитрий Евгеньевич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1 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50 000,0</w:t>
            </w:r>
          </w:p>
        </w:tc>
      </w:tr>
      <w:tr w:rsidR="00AC6881" w:rsidRPr="00AC6881" w:rsidTr="00AC6881">
        <w:trPr>
          <w:trHeight w:val="1033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Настройка таргетинговой</w:t>
            </w:r>
            <w:r w:rsidRPr="00AC6881">
              <w:rPr>
                <w:rStyle w:val="ab"/>
                <w:rFonts w:ascii="Times New Roman" w:hAnsi="Times New Roman"/>
                <w:color w:val="000000"/>
              </w:rPr>
              <w:footnoteReference w:id="2"/>
            </w:r>
            <w:r w:rsidRPr="00AC6881">
              <w:rPr>
                <w:rFonts w:ascii="Times New Roman" w:hAnsi="Times New Roman"/>
                <w:color w:val="000000"/>
              </w:rPr>
              <w:t xml:space="preserve"> рекламной кампании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41 125,00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ИП Завьялов Дмитрий Евгеньевич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1 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41 125,0</w:t>
            </w:r>
          </w:p>
        </w:tc>
      </w:tr>
      <w:tr w:rsidR="00AC6881" w:rsidRPr="00AC6881" w:rsidTr="00AC6881">
        <w:trPr>
          <w:trHeight w:val="750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РСЯ (рекламная сеть Яндекса)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3 000,00 (мес.)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ООО «Яндекс»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18 000,0</w:t>
            </w:r>
          </w:p>
        </w:tc>
      </w:tr>
      <w:tr w:rsidR="00AC6881" w:rsidRPr="00AC6881" w:rsidTr="00AC6881">
        <w:trPr>
          <w:trHeight w:val="741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Директ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7 000,00 (мес.)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 xml:space="preserve">ООО «Яндекс»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42 000,0</w:t>
            </w:r>
          </w:p>
        </w:tc>
      </w:tr>
      <w:tr w:rsidR="00AC6881" w:rsidRPr="00AC6881" w:rsidTr="00AC6881">
        <w:trPr>
          <w:trHeight w:val="750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7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Adwords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7 000,00 (мес.)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 xml:space="preserve">ООО «Гугл»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42 000,0</w:t>
            </w:r>
          </w:p>
        </w:tc>
      </w:tr>
      <w:tr w:rsidR="00AC6881" w:rsidRPr="00AC6881" w:rsidTr="00AC6881">
        <w:trPr>
          <w:trHeight w:val="60"/>
        </w:trPr>
        <w:tc>
          <w:tcPr>
            <w:tcW w:w="558" w:type="dxa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939" w:type="dxa"/>
            <w:gridSpan w:val="5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Видеоблог района</w:t>
            </w:r>
          </w:p>
        </w:tc>
      </w:tr>
      <w:tr w:rsidR="00AC6881" w:rsidRPr="00AC6881" w:rsidTr="00AC6881">
        <w:trPr>
          <w:trHeight w:val="1043"/>
        </w:trPr>
        <w:tc>
          <w:tcPr>
            <w:tcW w:w="558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AC688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6881" w:rsidRPr="00AC6881" w:rsidRDefault="00AC6881" w:rsidP="004E5B36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AC6881">
              <w:rPr>
                <w:color w:val="000000"/>
                <w:sz w:val="22"/>
                <w:szCs w:val="22"/>
              </w:rPr>
              <w:t>Видеосъёмка и монтажа одного ролика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6881" w:rsidRPr="00AC6881" w:rsidRDefault="00185574" w:rsidP="004E5B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C6881" w:rsidRPr="00AC6881">
              <w:rPr>
                <w:rFonts w:ascii="Times New Roman" w:hAnsi="Times New Roman"/>
              </w:rPr>
              <w:t> 000,00</w:t>
            </w:r>
          </w:p>
        </w:tc>
        <w:tc>
          <w:tcPr>
            <w:tcW w:w="1886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 xml:space="preserve">ИП Ахктарова Гульнара Раисовна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C6881" w:rsidRPr="00AC6881" w:rsidRDefault="00185574" w:rsidP="004E5B36">
            <w:pPr>
              <w:spacing w:after="0" w:line="360" w:lineRule="auto"/>
              <w:ind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120 000,0</w:t>
            </w:r>
          </w:p>
        </w:tc>
      </w:tr>
      <w:tr w:rsidR="00AC6881" w:rsidRPr="00AC6881" w:rsidTr="00AC6881">
        <w:trPr>
          <w:trHeight w:val="438"/>
        </w:trPr>
        <w:tc>
          <w:tcPr>
            <w:tcW w:w="558" w:type="dxa"/>
          </w:tcPr>
          <w:p w:rsidR="00AC6881" w:rsidRPr="00AC6881" w:rsidRDefault="00AC6881" w:rsidP="004E5B36">
            <w:pPr>
              <w:spacing w:after="0" w:line="360" w:lineRule="auto"/>
              <w:ind w:right="-4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49"/>
              <w:jc w:val="right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81" w:rsidRPr="00AC6881" w:rsidRDefault="00AC6881" w:rsidP="004E5B36">
            <w:pPr>
              <w:spacing w:after="0" w:line="360" w:lineRule="auto"/>
              <w:ind w:right="-23"/>
              <w:jc w:val="center"/>
              <w:rPr>
                <w:rFonts w:ascii="Times New Roman" w:hAnsi="Times New Roman"/>
              </w:rPr>
            </w:pPr>
            <w:r w:rsidRPr="00AC6881">
              <w:rPr>
                <w:rFonts w:ascii="Times New Roman" w:hAnsi="Times New Roman"/>
              </w:rPr>
              <w:t>301 125,0</w:t>
            </w:r>
          </w:p>
        </w:tc>
      </w:tr>
    </w:tbl>
    <w:p w:rsidR="00AC6881" w:rsidRPr="00901B40" w:rsidRDefault="00AC6881" w:rsidP="00AC6881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527F2" w:rsidRPr="00901B40" w:rsidRDefault="00D527F2" w:rsidP="00D527F2">
      <w:pPr>
        <w:autoSpaceDE w:val="0"/>
        <w:autoSpaceDN w:val="0"/>
        <w:adjustRightInd w:val="0"/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01B40">
        <w:rPr>
          <w:rFonts w:ascii="Times New Roman" w:hAnsi="Times New Roman"/>
          <w:sz w:val="24"/>
          <w:szCs w:val="24"/>
        </w:rPr>
        <w:t>. Порядок, условия и сроки предоставления субсидий</w:t>
      </w:r>
      <w:r>
        <w:rPr>
          <w:rFonts w:ascii="Times New Roman" w:hAnsi="Times New Roman"/>
          <w:sz w:val="24"/>
          <w:szCs w:val="24"/>
        </w:rPr>
        <w:t>, грантов</w:t>
      </w:r>
      <w:r w:rsidRPr="00901B4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регулируются в соответствии с Порядком предоставления субсидий</w:t>
      </w:r>
      <w:r>
        <w:rPr>
          <w:rFonts w:ascii="Times New Roman" w:hAnsi="Times New Roman"/>
          <w:sz w:val="24"/>
          <w:szCs w:val="24"/>
        </w:rPr>
        <w:t>, грантов</w:t>
      </w:r>
      <w:r w:rsidRPr="00901B4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Саткинского муниципального района. Указанный Порядок ежегодно утверждается постановлением Администрации Саткинского муниципального района в соответствии с приказом Министерства экономическ</w:t>
      </w:r>
      <w:r>
        <w:rPr>
          <w:rFonts w:ascii="Times New Roman" w:hAnsi="Times New Roman"/>
          <w:sz w:val="24"/>
          <w:szCs w:val="24"/>
        </w:rPr>
        <w:t>ого развития РФ</w:t>
      </w:r>
      <w:r w:rsidRPr="00901B40">
        <w:rPr>
          <w:rFonts w:ascii="Times New Roman" w:hAnsi="Times New Roman"/>
          <w:sz w:val="24"/>
          <w:szCs w:val="24"/>
        </w:rPr>
        <w:t>, размещается на официальном сайте Администрации Саткинского муниципального района в сети интернет и публикуется в газете «Саткинский рабочий».</w:t>
      </w:r>
    </w:p>
    <w:p w:rsidR="00AC6881" w:rsidRDefault="00AC6881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27F2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</w:t>
      </w:r>
      <w:r w:rsidRPr="0090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901B40">
        <w:rPr>
          <w:rFonts w:ascii="Times New Roman" w:eastAsia="Times New Roman" w:hAnsi="Times New Roman"/>
          <w:bCs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BC5154" w:rsidRPr="00901B40" w:rsidRDefault="00BC5154" w:rsidP="00D527F2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27F2" w:rsidRPr="00323A6A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Pr="00323A6A">
        <w:rPr>
          <w:rFonts w:ascii="Times New Roman" w:eastAsia="Times New Roman" w:hAnsi="Times New Roman"/>
          <w:sz w:val="24"/>
          <w:szCs w:val="24"/>
        </w:rPr>
        <w:t>. Системная реализация мероприятий программы, включающих меры по финансовой и информационно-консультационной поддержки, способствует достижению основной цели программы, что, несомненно, влечет за собой повышение общего уровня доходов населения, пополнение бюджетов всех уровней.</w:t>
      </w:r>
    </w:p>
    <w:p w:rsidR="00D527F2" w:rsidRPr="00323A6A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A6A">
        <w:rPr>
          <w:rFonts w:ascii="Times New Roman" w:eastAsia="Times New Roman" w:hAnsi="Times New Roman"/>
          <w:sz w:val="24"/>
          <w:szCs w:val="24"/>
        </w:rPr>
        <w:t xml:space="preserve">Муниципальная финансовая поддержка дает предпринимателям возможность направить дополнительные средства на развитие и модернизацию бизнеса, улучшить финансовые </w:t>
      </w:r>
      <w:r w:rsidRPr="00323A6A">
        <w:rPr>
          <w:rFonts w:ascii="Times New Roman" w:eastAsia="Times New Roman" w:hAnsi="Times New Roman"/>
          <w:sz w:val="24"/>
          <w:szCs w:val="24"/>
        </w:rPr>
        <w:lastRenderedPageBreak/>
        <w:t>показатели своей деятельности, что позволяет положительно оценить эффективность вложенных бюджетных средств.</w:t>
      </w:r>
    </w:p>
    <w:p w:rsidR="00D527F2" w:rsidRPr="00323A6A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Pr="00323A6A">
        <w:rPr>
          <w:rFonts w:ascii="Times New Roman" w:eastAsia="Times New Roman" w:hAnsi="Times New Roman"/>
          <w:sz w:val="24"/>
          <w:szCs w:val="24"/>
        </w:rPr>
        <w:t xml:space="preserve">. Оценка эффективности реализации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323A6A">
        <w:rPr>
          <w:rFonts w:ascii="Times New Roman" w:eastAsia="Times New Roman" w:hAnsi="Times New Roman"/>
          <w:sz w:val="24"/>
          <w:szCs w:val="24"/>
        </w:rPr>
        <w:t xml:space="preserve">рограммы будет проводиться в соответствии с Порядком проведения оценки эффективности реализации муниципальных программ Саткинского муниципального района (постановление Администрации Саткинского муниципального района от </w:t>
      </w:r>
      <w:r>
        <w:rPr>
          <w:rFonts w:ascii="Times New Roman" w:eastAsia="Times New Roman" w:hAnsi="Times New Roman"/>
          <w:sz w:val="24"/>
          <w:szCs w:val="24"/>
        </w:rPr>
        <w:t>26.05.2016</w:t>
      </w:r>
      <w:r w:rsidRPr="00323A6A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374</w:t>
      </w:r>
      <w:r w:rsidRPr="00323A6A">
        <w:rPr>
          <w:rFonts w:ascii="Times New Roman" w:eastAsia="Times New Roman" w:hAnsi="Times New Roman"/>
          <w:sz w:val="24"/>
          <w:szCs w:val="24"/>
        </w:rPr>
        <w:t>).</w:t>
      </w:r>
    </w:p>
    <w:p w:rsidR="00D527F2" w:rsidRPr="00323A6A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323A6A">
        <w:rPr>
          <w:rFonts w:ascii="Times New Roman" w:eastAsia="Times New Roman" w:hAnsi="Times New Roman"/>
          <w:sz w:val="24"/>
          <w:szCs w:val="24"/>
        </w:rPr>
        <w:t>. Методика расчета значений цел</w:t>
      </w:r>
      <w:r>
        <w:rPr>
          <w:rFonts w:ascii="Times New Roman" w:eastAsia="Times New Roman" w:hAnsi="Times New Roman"/>
          <w:sz w:val="24"/>
          <w:szCs w:val="24"/>
        </w:rPr>
        <w:t>евых индикаторов и показателей П</w:t>
      </w:r>
      <w:r w:rsidRPr="00323A6A">
        <w:rPr>
          <w:rFonts w:ascii="Times New Roman" w:eastAsia="Times New Roman" w:hAnsi="Times New Roman"/>
          <w:sz w:val="24"/>
          <w:szCs w:val="24"/>
        </w:rPr>
        <w:t>рограммы, а также источник получения информации о данных показателях представлены в таблице 3.</w:t>
      </w:r>
    </w:p>
    <w:p w:rsidR="00D527F2" w:rsidRPr="00F44D90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D527F2" w:rsidRPr="00323A6A" w:rsidRDefault="00D527F2" w:rsidP="00D527F2">
      <w:pPr>
        <w:autoSpaceDE w:val="0"/>
        <w:autoSpaceDN w:val="0"/>
        <w:adjustRightInd w:val="0"/>
        <w:spacing w:after="0" w:line="360" w:lineRule="auto"/>
        <w:ind w:right="-284"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323A6A">
        <w:rPr>
          <w:rFonts w:ascii="Times New Roman" w:eastAsia="Times New Roman" w:hAnsi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2268"/>
      </w:tblGrid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</w:tr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/Среднегодовая численность населения района*10 000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 федерального и муниципального уровня</w:t>
            </w:r>
          </w:p>
        </w:tc>
      </w:tr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малых и средних предприятий (без учета индивидуальных предпринимателей)/Среднес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писочная численность работников по полному кругу (без учета индивидуальных предпринимателей)*100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 федерального и муниципального уровня</w:t>
            </w:r>
          </w:p>
        </w:tc>
      </w:tr>
      <w:tr w:rsidR="00D527F2" w:rsidRPr="00323A6A" w:rsidTr="00D527F2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юридических лиц, обратившихся за муниципальной услугой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консультационной поддержки субъектам малого и среднего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(содержание услуги – консультирование)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МАУ «Ц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учета оказания услуги юридическим лицам, анкеты </w:t>
            </w:r>
          </w:p>
        </w:tc>
      </w:tr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удовлетворенности получателей муниципальной услуги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(содержание услуги – консультирование)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И=Чу/Чо*100%, 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– индекс удовлетворенности получателей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Чу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удовлетворенных качеством процесса предоставления услуги,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 – количество юридических лиц, обратившихся за услугой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учета оказания услуги юридическим лицам, анкеты</w:t>
            </w:r>
          </w:p>
        </w:tc>
      </w:tr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юридических лиц, обратившихся за муниципальной услугой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(содержание услуги –осуществление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 в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МАУ «Ц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</w:t>
            </w:r>
            <w:r w:rsidRPr="00901B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6881" w:rsidRPr="00323A6A" w:rsidRDefault="00AC6881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1151AE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Выгрузка данных по сопровождаемым инвестиционным проектам в режиме «Одного окна» из системы электронного проектного управления и системы электронных дорожных карт на базе системы сопровождения проектов «</w:t>
            </w:r>
            <w:r w:rsidRPr="001151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Advanta</w:t>
            </w:r>
            <w:r w:rsidRPr="001151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527F2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удовлетворенности получателей муниципальной услуги «Предоставление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</w:rPr>
              <w:t>консультационной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 услуги –осуществление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И=Чу/Чо*100%, 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– индекс удовлетворенности получателей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Чу – количество юридических </w:t>
            </w: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удовлетворенных качеством процесса предоставления услуги,</w:t>
            </w:r>
          </w:p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 – количество юридических лиц, обратившихся за услугой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F2" w:rsidRPr="00323A6A" w:rsidRDefault="00D527F2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учета оказания услуги юридическим лицам, анкеты</w:t>
            </w:r>
          </w:p>
        </w:tc>
      </w:tr>
      <w:tr w:rsidR="004C18DE" w:rsidRPr="00323A6A" w:rsidTr="00D52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E" w:rsidRDefault="004C18DE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E" w:rsidRPr="00323A6A" w:rsidRDefault="008B5750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5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6F700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</w:t>
            </w:r>
            <w:r w:rsidRPr="008B5750">
              <w:rPr>
                <w:rFonts w:ascii="Times New Roman" w:eastAsia="Times New Roman" w:hAnsi="Times New Roman"/>
                <w:sz w:val="24"/>
                <w:szCs w:val="24"/>
              </w:rPr>
              <w:t>видеороликов об инвестиционной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привлекательности Саткинского муниципального рай</w:t>
            </w:r>
            <w:r w:rsidR="006F700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E" w:rsidRPr="00323A6A" w:rsidRDefault="008B5750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8DE" w:rsidRPr="001151AE" w:rsidRDefault="008B5750" w:rsidP="00D527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</w:tbl>
    <w:p w:rsidR="00D527F2" w:rsidRDefault="00D527F2" w:rsidP="00D527F2"/>
    <w:p w:rsidR="00B62F30" w:rsidRDefault="00B62F30"/>
    <w:sectPr w:rsidR="00B6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0E" w:rsidRDefault="00370C0E">
      <w:pPr>
        <w:spacing w:after="0" w:line="240" w:lineRule="auto"/>
      </w:pPr>
      <w:r>
        <w:separator/>
      </w:r>
    </w:p>
  </w:endnote>
  <w:endnote w:type="continuationSeparator" w:id="0">
    <w:p w:rsidR="00370C0E" w:rsidRDefault="0037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0E" w:rsidRDefault="00370C0E">
      <w:pPr>
        <w:spacing w:after="0" w:line="240" w:lineRule="auto"/>
      </w:pPr>
      <w:r>
        <w:separator/>
      </w:r>
    </w:p>
  </w:footnote>
  <w:footnote w:type="continuationSeparator" w:id="0">
    <w:p w:rsidR="00370C0E" w:rsidRDefault="00370C0E">
      <w:pPr>
        <w:spacing w:after="0" w:line="240" w:lineRule="auto"/>
      </w:pPr>
      <w:r>
        <w:continuationSeparator/>
      </w:r>
    </w:p>
  </w:footnote>
  <w:footnote w:id="1">
    <w:p w:rsidR="00AC6881" w:rsidRPr="00AC6881" w:rsidRDefault="00AC6881" w:rsidP="00AC6881">
      <w:pPr>
        <w:spacing w:line="36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AC6881">
        <w:rPr>
          <w:rStyle w:val="ab"/>
          <w:rFonts w:ascii="Times New Roman" w:hAnsi="Times New Roman"/>
          <w:sz w:val="18"/>
          <w:szCs w:val="18"/>
        </w:rPr>
        <w:footnoteRef/>
      </w:r>
      <w:r w:rsidRPr="00AC6881">
        <w:rPr>
          <w:rFonts w:ascii="Times New Roman" w:hAnsi="Times New Roman"/>
          <w:sz w:val="18"/>
          <w:szCs w:val="18"/>
        </w:rPr>
        <w:t xml:space="preserve"> Лендинг – это промо-страница, которая настраивает посетителя на совершение определенного действия.</w:t>
      </w:r>
    </w:p>
  </w:footnote>
  <w:footnote w:id="2">
    <w:p w:rsidR="00AC6881" w:rsidRPr="00C71502" w:rsidRDefault="00AC6881" w:rsidP="00AC6881">
      <w:pPr>
        <w:spacing w:line="360" w:lineRule="auto"/>
        <w:ind w:right="-284"/>
        <w:jc w:val="both"/>
        <w:rPr>
          <w:sz w:val="18"/>
          <w:szCs w:val="18"/>
        </w:rPr>
      </w:pPr>
      <w:r w:rsidRPr="00C71502">
        <w:rPr>
          <w:rStyle w:val="ab"/>
          <w:sz w:val="18"/>
          <w:szCs w:val="18"/>
        </w:rPr>
        <w:footnoteRef/>
      </w:r>
      <w:r w:rsidRPr="00C71502">
        <w:rPr>
          <w:sz w:val="18"/>
          <w:szCs w:val="18"/>
        </w:rPr>
        <w:t xml:space="preserve"> Таргетинг – рекламный механизм, позволяющий выделить из всей имеющейся аудитории только ту часть, которая удовлетворяет заданным критериям (целевую аудиторию), и показать рекламу именно 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00" w:rsidRPr="00C22E02" w:rsidRDefault="006F7000" w:rsidP="00EF6400">
    <w:pPr>
      <w:pStyle w:val="a4"/>
      <w:jc w:val="center"/>
      <w:rPr>
        <w:rFonts w:ascii="Times New Roman" w:hAnsi="Times New Roman"/>
      </w:rPr>
    </w:pPr>
    <w:r w:rsidRPr="00C22E02">
      <w:rPr>
        <w:rFonts w:ascii="Times New Roman" w:hAnsi="Times New Roman"/>
      </w:rPr>
      <w:fldChar w:fldCharType="begin"/>
    </w:r>
    <w:r w:rsidRPr="00C22E02">
      <w:rPr>
        <w:rFonts w:ascii="Times New Roman" w:hAnsi="Times New Roman"/>
      </w:rPr>
      <w:instrText>PAGE   \* MERGEFORMAT</w:instrText>
    </w:r>
    <w:r w:rsidRPr="00C22E02">
      <w:rPr>
        <w:rFonts w:ascii="Times New Roman" w:hAnsi="Times New Roman"/>
      </w:rPr>
      <w:fldChar w:fldCharType="separate"/>
    </w:r>
    <w:r w:rsidR="001B3DB1">
      <w:rPr>
        <w:rFonts w:ascii="Times New Roman" w:hAnsi="Times New Roman"/>
        <w:noProof/>
      </w:rPr>
      <w:t>8</w:t>
    </w:r>
    <w:r w:rsidRPr="00C22E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00" w:rsidRPr="00017838" w:rsidRDefault="006F7000" w:rsidP="00564A14">
    <w:pPr>
      <w:pStyle w:val="Style11"/>
      <w:widowControl/>
      <w:tabs>
        <w:tab w:val="left" w:pos="2977"/>
        <w:tab w:val="left" w:pos="3402"/>
        <w:tab w:val="left" w:pos="5103"/>
      </w:tabs>
      <w:ind w:left="3544" w:hanging="3402"/>
      <w:jc w:val="center"/>
      <w:rPr>
        <w:rStyle w:val="FontStyle28"/>
        <w:rFonts w:eastAsia="Calibri"/>
        <w:b w:val="0"/>
      </w:rPr>
    </w:pPr>
    <w:r w:rsidRPr="00017838">
      <w:rPr>
        <w:rStyle w:val="FontStyle28"/>
        <w:rFonts w:eastAsia="Calibri"/>
        <w:b w:val="0"/>
      </w:rPr>
      <w:fldChar w:fldCharType="begin"/>
    </w:r>
    <w:r w:rsidRPr="00017838">
      <w:rPr>
        <w:rStyle w:val="FontStyle28"/>
        <w:rFonts w:eastAsia="Calibri"/>
        <w:b w:val="0"/>
      </w:rPr>
      <w:instrText>PAGE</w:instrText>
    </w:r>
    <w:r w:rsidRPr="00017838">
      <w:rPr>
        <w:rStyle w:val="FontStyle28"/>
        <w:rFonts w:eastAsia="Calibri"/>
        <w:b w:val="0"/>
      </w:rPr>
      <w:fldChar w:fldCharType="separate"/>
    </w:r>
    <w:r w:rsidR="001B3DB1">
      <w:rPr>
        <w:rStyle w:val="FontStyle28"/>
        <w:rFonts w:eastAsia="Calibri"/>
        <w:b w:val="0"/>
        <w:noProof/>
      </w:rPr>
      <w:t>22</w:t>
    </w:r>
    <w:r w:rsidRPr="00017838">
      <w:rPr>
        <w:rStyle w:val="FontStyle28"/>
        <w:rFonts w:eastAsia="Calibri"/>
        <w:b w:val="0"/>
      </w:rPr>
      <w:fldChar w:fldCharType="end"/>
    </w:r>
  </w:p>
  <w:p w:rsidR="006F7000" w:rsidRPr="00C22E02" w:rsidRDefault="006F7000" w:rsidP="00D527F2">
    <w:pPr>
      <w:pStyle w:val="Style11"/>
      <w:widowControl/>
      <w:tabs>
        <w:tab w:val="left" w:pos="6663"/>
      </w:tabs>
      <w:ind w:left="4757" w:firstLine="2047"/>
      <w:jc w:val="center"/>
      <w:rPr>
        <w:rStyle w:val="FontStyle28"/>
        <w:rFonts w:eastAsia="Calibri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6710"/>
    <w:multiLevelType w:val="hybridMultilevel"/>
    <w:tmpl w:val="3BCE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5"/>
    <w:rsid w:val="00017838"/>
    <w:rsid w:val="00023C96"/>
    <w:rsid w:val="000B7D04"/>
    <w:rsid w:val="00157DF8"/>
    <w:rsid w:val="001647AB"/>
    <w:rsid w:val="0017664D"/>
    <w:rsid w:val="00185574"/>
    <w:rsid w:val="001B3DB1"/>
    <w:rsid w:val="001C0764"/>
    <w:rsid w:val="002B00C5"/>
    <w:rsid w:val="00370C0E"/>
    <w:rsid w:val="0039145D"/>
    <w:rsid w:val="004343B6"/>
    <w:rsid w:val="00442C97"/>
    <w:rsid w:val="00455195"/>
    <w:rsid w:val="004C18DE"/>
    <w:rsid w:val="00531DE9"/>
    <w:rsid w:val="00564A14"/>
    <w:rsid w:val="005E1AAD"/>
    <w:rsid w:val="00600BF5"/>
    <w:rsid w:val="00614F56"/>
    <w:rsid w:val="00647397"/>
    <w:rsid w:val="006F7000"/>
    <w:rsid w:val="00786068"/>
    <w:rsid w:val="008972EF"/>
    <w:rsid w:val="008B5750"/>
    <w:rsid w:val="00906C5B"/>
    <w:rsid w:val="00956D3D"/>
    <w:rsid w:val="00981DC8"/>
    <w:rsid w:val="00A17DF8"/>
    <w:rsid w:val="00AC6881"/>
    <w:rsid w:val="00AE3CE5"/>
    <w:rsid w:val="00B62F30"/>
    <w:rsid w:val="00BC5154"/>
    <w:rsid w:val="00C669BA"/>
    <w:rsid w:val="00C72FFE"/>
    <w:rsid w:val="00C95B77"/>
    <w:rsid w:val="00D527F2"/>
    <w:rsid w:val="00D70D45"/>
    <w:rsid w:val="00E439F5"/>
    <w:rsid w:val="00E62598"/>
    <w:rsid w:val="00EB2064"/>
    <w:rsid w:val="00E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911EC-05D9-4859-8526-0E898FC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527F2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527F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527F2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D527F2"/>
    <w:rPr>
      <w:rFonts w:ascii="Calibri" w:eastAsia="Calibri" w:hAnsi="Calibri" w:cs="Calibr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D527F2"/>
    <w:pPr>
      <w:spacing w:after="0" w:line="240" w:lineRule="auto"/>
    </w:pPr>
    <w:rPr>
      <w:rFonts w:cs="Calibr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527F2"/>
    <w:rPr>
      <w:rFonts w:ascii="Segoe UI" w:eastAsia="Calibr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8"/>
    <w:uiPriority w:val="99"/>
    <w:rsid w:val="00D527F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D5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27F2"/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527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D52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7000"/>
    <w:pPr>
      <w:ind w:left="720"/>
      <w:contextualSpacing/>
    </w:pPr>
  </w:style>
  <w:style w:type="paragraph" w:customStyle="1" w:styleId="12">
    <w:name w:val="1 Знак"/>
    <w:basedOn w:val="a"/>
    <w:rsid w:val="00AC68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Normal (Web)"/>
    <w:basedOn w:val="a"/>
    <w:uiPriority w:val="99"/>
    <w:unhideWhenUsed/>
    <w:rsid w:val="00AC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rsid w:val="00AC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1C22-4CC9-426E-B099-8D06E2FF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2017-08-17T04:49:00Z</cp:lastPrinted>
  <dcterms:created xsi:type="dcterms:W3CDTF">2017-08-17T05:18:00Z</dcterms:created>
  <dcterms:modified xsi:type="dcterms:W3CDTF">2017-08-17T06:58:00Z</dcterms:modified>
</cp:coreProperties>
</file>