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CF" w:rsidRPr="009A7328" w:rsidRDefault="00A266CF" w:rsidP="002A4EF9">
      <w:pPr>
        <w:spacing w:after="0" w:line="360" w:lineRule="auto"/>
        <w:ind w:right="-284" w:firstLine="5812"/>
        <w:jc w:val="center"/>
        <w:rPr>
          <w:rFonts w:ascii="Times New Roman" w:hAnsi="Times New Roman"/>
          <w:sz w:val="20"/>
          <w:szCs w:val="20"/>
        </w:rPr>
      </w:pPr>
      <w:r w:rsidRPr="009A7328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ТВЕРЖДЕН</w:t>
      </w:r>
    </w:p>
    <w:p w:rsidR="00A266CF" w:rsidRPr="009A7328" w:rsidRDefault="00A266CF" w:rsidP="002A4EF9">
      <w:pPr>
        <w:spacing w:after="0" w:line="360" w:lineRule="auto"/>
        <w:ind w:right="-284" w:firstLine="5812"/>
        <w:jc w:val="center"/>
        <w:rPr>
          <w:rFonts w:ascii="Times New Roman" w:hAnsi="Times New Roman"/>
          <w:sz w:val="20"/>
          <w:szCs w:val="20"/>
        </w:rPr>
      </w:pPr>
      <w:r w:rsidRPr="009A7328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A266CF" w:rsidRPr="009A7328" w:rsidRDefault="00A266CF" w:rsidP="002A4EF9">
      <w:pPr>
        <w:spacing w:after="0" w:line="360" w:lineRule="auto"/>
        <w:ind w:right="-284" w:firstLine="5812"/>
        <w:jc w:val="center"/>
        <w:rPr>
          <w:rFonts w:ascii="Times New Roman" w:hAnsi="Times New Roman"/>
          <w:sz w:val="20"/>
          <w:szCs w:val="20"/>
        </w:rPr>
      </w:pPr>
      <w:r w:rsidRPr="009A7328">
        <w:rPr>
          <w:rFonts w:ascii="Times New Roman" w:hAnsi="Times New Roman"/>
          <w:sz w:val="20"/>
          <w:szCs w:val="20"/>
        </w:rPr>
        <w:t>Саткинского муниципального района</w:t>
      </w:r>
    </w:p>
    <w:p w:rsidR="00A266CF" w:rsidRPr="009A7328" w:rsidRDefault="00A266CF" w:rsidP="002A4EF9">
      <w:pPr>
        <w:spacing w:after="0" w:line="360" w:lineRule="auto"/>
        <w:ind w:right="-284" w:firstLine="58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    __________ года № _______</w:t>
      </w:r>
    </w:p>
    <w:p w:rsidR="00DF57A5" w:rsidRDefault="00DF57A5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F57A5" w:rsidRDefault="00DF57A5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F57A5" w:rsidRDefault="00DF57A5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F57A5" w:rsidRDefault="00DF57A5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4EF9" w:rsidRDefault="002A4EF9" w:rsidP="00DF57A5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A4EF9" w:rsidRDefault="002A4EF9" w:rsidP="00DF57A5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22D9" w:rsidRPr="002A4EF9" w:rsidRDefault="00DF57A5" w:rsidP="00DF57A5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A4EF9">
        <w:rPr>
          <w:rFonts w:ascii="Times New Roman" w:hAnsi="Times New Roman" w:cs="Times New Roman"/>
          <w:sz w:val="28"/>
          <w:szCs w:val="28"/>
        </w:rPr>
        <w:t>Стандарт деятельности</w:t>
      </w:r>
    </w:p>
    <w:p w:rsidR="002A4EF9" w:rsidRDefault="00DF57A5" w:rsidP="00DF57A5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4EF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2A4EF9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2A4EF9" w:rsidRDefault="00DF57A5" w:rsidP="00DF57A5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A4EF9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</w:p>
    <w:p w:rsidR="002A4EF9" w:rsidRDefault="00DF57A5" w:rsidP="00DF57A5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A4EF9">
        <w:rPr>
          <w:rFonts w:ascii="Times New Roman" w:hAnsi="Times New Roman" w:cs="Times New Roman"/>
          <w:sz w:val="28"/>
          <w:szCs w:val="28"/>
        </w:rPr>
        <w:t xml:space="preserve"> «Центр развития предпринимательства» </w:t>
      </w:r>
    </w:p>
    <w:p w:rsidR="00DF57A5" w:rsidRPr="002A4EF9" w:rsidRDefault="00DF57A5" w:rsidP="00DF57A5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A4EF9">
        <w:rPr>
          <w:rFonts w:ascii="Times New Roman" w:hAnsi="Times New Roman" w:cs="Times New Roman"/>
          <w:sz w:val="28"/>
          <w:szCs w:val="28"/>
        </w:rPr>
        <w:t>Саткинского муниципального района</w:t>
      </w:r>
    </w:p>
    <w:p w:rsidR="00CF2062" w:rsidRDefault="00CF2062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062" w:rsidRDefault="00CF2062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062" w:rsidRDefault="00CF2062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062" w:rsidRDefault="00CF2062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062" w:rsidRDefault="00CF2062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062" w:rsidRDefault="00CF2062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062" w:rsidRDefault="00CF2062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062" w:rsidRDefault="00CF2062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062" w:rsidRDefault="00CF2062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062" w:rsidRDefault="00CF2062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2062" w:rsidRDefault="00CF2062" w:rsidP="00DF57A5">
      <w:pPr>
        <w:spacing w:after="0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727C" w:rsidRDefault="00BE727C" w:rsidP="00CF2062">
      <w:pPr>
        <w:pStyle w:val="a3"/>
        <w:spacing w:after="0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A9" w:rsidRDefault="006D18A9" w:rsidP="00CF2062">
      <w:pPr>
        <w:pStyle w:val="a3"/>
        <w:spacing w:after="0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A9" w:rsidRDefault="006D18A9" w:rsidP="00CF2062">
      <w:pPr>
        <w:pStyle w:val="a3"/>
        <w:spacing w:after="0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062" w:rsidRPr="006D18A9" w:rsidRDefault="006D18A9" w:rsidP="00CF2062">
      <w:pPr>
        <w:pStyle w:val="a3"/>
        <w:spacing w:after="0"/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D18A9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CF2062" w:rsidRPr="006D1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062" w:rsidRPr="006D18A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F2062" w:rsidRPr="0061360E" w:rsidRDefault="00CF2062" w:rsidP="00CF2062">
      <w:pPr>
        <w:pStyle w:val="a3"/>
        <w:spacing w:after="0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062" w:rsidRPr="0061360E" w:rsidRDefault="006D18A9" w:rsidP="003B6D07">
      <w:pPr>
        <w:spacing w:after="0"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6D07" w:rsidRPr="0061360E">
        <w:rPr>
          <w:rFonts w:ascii="Times New Roman" w:hAnsi="Times New Roman" w:cs="Times New Roman"/>
          <w:sz w:val="24"/>
          <w:szCs w:val="24"/>
        </w:rPr>
        <w:t xml:space="preserve"> </w:t>
      </w:r>
      <w:r w:rsidR="00CF2062" w:rsidRPr="0061360E">
        <w:rPr>
          <w:rFonts w:ascii="Times New Roman" w:hAnsi="Times New Roman" w:cs="Times New Roman"/>
          <w:sz w:val="24"/>
          <w:szCs w:val="24"/>
        </w:rPr>
        <w:t>Стандарт разработан в целях повышения эффективности деятельности МФО МАУ «ЦРП» СМР по привлечению инвестиций и создания благоприятных условий для осуществления  инвестиционной деятельности  на территории Саткинского муниципального (далее – Стандарт).</w:t>
      </w:r>
    </w:p>
    <w:p w:rsidR="00CF2062" w:rsidRPr="0061360E" w:rsidRDefault="00CF2062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>Стандарт содержит минимально необходимые условия для формирования благоприятного инвестиционного климата в Саткинском муниципальном районе и может быть дополнен положениями, развивающими и (или) дополняющими положения настоящего Стандарта.</w:t>
      </w:r>
    </w:p>
    <w:p w:rsidR="00CF2062" w:rsidRPr="0061360E" w:rsidRDefault="00CF2062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>Внедрение Стан</w:t>
      </w:r>
      <w:r w:rsidR="003B6D07" w:rsidRPr="0061360E">
        <w:rPr>
          <w:rFonts w:ascii="Times New Roman" w:hAnsi="Times New Roman" w:cs="Times New Roman"/>
          <w:sz w:val="24"/>
          <w:szCs w:val="24"/>
        </w:rPr>
        <w:t>дарта в Саткинском муниципальном районе</w:t>
      </w:r>
      <w:r w:rsidRPr="0061360E">
        <w:rPr>
          <w:rFonts w:ascii="Times New Roman" w:hAnsi="Times New Roman" w:cs="Times New Roman"/>
          <w:sz w:val="24"/>
          <w:szCs w:val="24"/>
        </w:rPr>
        <w:t xml:space="preserve"> позволит сформировать систему поддержки инвесторов и развития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субъекта Российской Федерации, федеральных органов власти и инвесторов, в вопросах привлечения инвестиций.</w:t>
      </w:r>
    </w:p>
    <w:p w:rsidR="009B0C72" w:rsidRPr="0061360E" w:rsidRDefault="009B0C72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C72" w:rsidRPr="0061360E" w:rsidRDefault="006D18A9" w:rsidP="009B0C7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B0C72" w:rsidRPr="0061360E">
        <w:rPr>
          <w:rFonts w:ascii="Times New Roman" w:hAnsi="Times New Roman" w:cs="Times New Roman"/>
          <w:b/>
          <w:sz w:val="24"/>
          <w:szCs w:val="24"/>
        </w:rPr>
        <w:t>. Цели, задачи и фу</w:t>
      </w:r>
      <w:r w:rsidR="000F61B3" w:rsidRPr="0061360E">
        <w:rPr>
          <w:rFonts w:ascii="Times New Roman" w:hAnsi="Times New Roman" w:cs="Times New Roman"/>
          <w:b/>
          <w:sz w:val="24"/>
          <w:szCs w:val="24"/>
        </w:rPr>
        <w:t>н</w:t>
      </w:r>
      <w:r w:rsidR="009B0C72" w:rsidRPr="0061360E">
        <w:rPr>
          <w:rFonts w:ascii="Times New Roman" w:hAnsi="Times New Roman" w:cs="Times New Roman"/>
          <w:b/>
          <w:sz w:val="24"/>
          <w:szCs w:val="24"/>
        </w:rPr>
        <w:t>кции</w:t>
      </w:r>
    </w:p>
    <w:p w:rsidR="009B0C72" w:rsidRPr="0061360E" w:rsidRDefault="009B0C72" w:rsidP="009B0C7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07" w:rsidRPr="0061360E" w:rsidRDefault="006D18A9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6D07" w:rsidRPr="0061360E">
        <w:rPr>
          <w:rFonts w:ascii="Times New Roman" w:hAnsi="Times New Roman" w:cs="Times New Roman"/>
          <w:sz w:val="24"/>
          <w:szCs w:val="24"/>
        </w:rPr>
        <w:t xml:space="preserve"> Основные цели МФО МАУ «ЦРП» СМР – создание благоприятного инвестиционного климата и комфортной среды для реализации инвестиционных проектов на территории Саткинского муниципального района.</w:t>
      </w:r>
    </w:p>
    <w:p w:rsidR="0092155E" w:rsidRPr="0061360E" w:rsidRDefault="006D18A9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A9">
        <w:rPr>
          <w:rFonts w:ascii="Times New Roman" w:hAnsi="Times New Roman" w:cs="Times New Roman"/>
          <w:sz w:val="24"/>
          <w:szCs w:val="24"/>
        </w:rPr>
        <w:t>3.</w:t>
      </w:r>
      <w:r w:rsidR="0092155E" w:rsidRPr="0061360E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3F0822" w:rsidRPr="0061360E">
        <w:rPr>
          <w:rFonts w:ascii="Times New Roman" w:hAnsi="Times New Roman" w:cs="Times New Roman"/>
          <w:sz w:val="24"/>
          <w:szCs w:val="24"/>
        </w:rPr>
        <w:t>ми задачами деятельности МФО МА</w:t>
      </w:r>
      <w:r w:rsidR="0092155E" w:rsidRPr="0061360E">
        <w:rPr>
          <w:rFonts w:ascii="Times New Roman" w:hAnsi="Times New Roman" w:cs="Times New Roman"/>
          <w:sz w:val="24"/>
          <w:szCs w:val="24"/>
        </w:rPr>
        <w:t>У «ЦРП» СМР являются:</w:t>
      </w:r>
    </w:p>
    <w:p w:rsidR="0092155E" w:rsidRPr="0061360E" w:rsidRDefault="006D18A9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="0092155E" w:rsidRPr="0061360E">
        <w:rPr>
          <w:rFonts w:ascii="Times New Roman" w:hAnsi="Times New Roman" w:cs="Times New Roman"/>
          <w:sz w:val="24"/>
          <w:szCs w:val="24"/>
        </w:rPr>
        <w:t>абота с инвесторами в режиме «одного окна»</w:t>
      </w:r>
      <w:r w:rsidR="00F66E61" w:rsidRPr="0061360E">
        <w:rPr>
          <w:rFonts w:ascii="Times New Roman" w:hAnsi="Times New Roman" w:cs="Times New Roman"/>
          <w:sz w:val="24"/>
          <w:szCs w:val="24"/>
        </w:rPr>
        <w:t>;</w:t>
      </w:r>
    </w:p>
    <w:p w:rsidR="00F66E61" w:rsidRPr="0061360E" w:rsidRDefault="006D18A9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="00F66E61" w:rsidRPr="0061360E">
        <w:rPr>
          <w:rFonts w:ascii="Times New Roman" w:hAnsi="Times New Roman" w:cs="Times New Roman"/>
          <w:sz w:val="24"/>
          <w:szCs w:val="24"/>
        </w:rPr>
        <w:t>опровождение инвестиционных проектов, реализуемых на территории Са</w:t>
      </w:r>
      <w:r w:rsidR="009B0C72" w:rsidRPr="0061360E">
        <w:rPr>
          <w:rFonts w:ascii="Times New Roman" w:hAnsi="Times New Roman" w:cs="Times New Roman"/>
          <w:sz w:val="24"/>
          <w:szCs w:val="24"/>
        </w:rPr>
        <w:t>ткинского муниципального района;</w:t>
      </w:r>
    </w:p>
    <w:p w:rsidR="009B0C72" w:rsidRPr="0061360E" w:rsidRDefault="006D18A9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="009B0C72" w:rsidRPr="0061360E">
        <w:rPr>
          <w:rFonts w:ascii="Times New Roman" w:hAnsi="Times New Roman" w:cs="Times New Roman"/>
          <w:sz w:val="24"/>
          <w:szCs w:val="24"/>
        </w:rPr>
        <w:t xml:space="preserve">ривлечение инвестиций в </w:t>
      </w:r>
      <w:proofErr w:type="spellStart"/>
      <w:r w:rsidR="009B0C72" w:rsidRPr="0061360E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9B0C72" w:rsidRPr="0061360E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9B0C72" w:rsidRDefault="006D18A9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</w:t>
      </w:r>
      <w:r w:rsidR="009B0C72" w:rsidRPr="0061360E">
        <w:rPr>
          <w:rFonts w:ascii="Times New Roman" w:hAnsi="Times New Roman" w:cs="Times New Roman"/>
          <w:sz w:val="24"/>
          <w:szCs w:val="24"/>
        </w:rPr>
        <w:t>еализация политики Саткинского муниципального района по улучшению инвестиционного климата.</w:t>
      </w:r>
    </w:p>
    <w:p w:rsidR="00313F0A" w:rsidRDefault="00313F0A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F0A">
        <w:rPr>
          <w:rFonts w:ascii="Times New Roman" w:hAnsi="Times New Roman" w:cs="Times New Roman"/>
          <w:sz w:val="24"/>
          <w:szCs w:val="24"/>
        </w:rPr>
        <w:t>5) Формирование положительного инвестиционного имиджа Саткинского муниципального района, продвижение района на внешнем и внутреннем экономических рынках, маркетинг территорий.</w:t>
      </w:r>
    </w:p>
    <w:p w:rsidR="00CB770D" w:rsidRPr="00CB770D" w:rsidRDefault="00CB770D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70D">
        <w:rPr>
          <w:rFonts w:ascii="Times New Roman" w:hAnsi="Times New Roman" w:cs="Times New Roman"/>
          <w:sz w:val="24"/>
          <w:szCs w:val="24"/>
        </w:rPr>
        <w:t>6) Мониторинг реализации инвестиционных проектов.</w:t>
      </w:r>
    </w:p>
    <w:p w:rsidR="009B0C72" w:rsidRPr="0061360E" w:rsidRDefault="006D18A9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0C72" w:rsidRPr="0061360E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D41D1E">
        <w:rPr>
          <w:rFonts w:ascii="Times New Roman" w:hAnsi="Times New Roman" w:cs="Times New Roman"/>
          <w:sz w:val="24"/>
          <w:szCs w:val="24"/>
        </w:rPr>
        <w:t>и функциями деятельности МФО МА</w:t>
      </w:r>
      <w:r w:rsidR="009B0C72" w:rsidRPr="0061360E">
        <w:rPr>
          <w:rFonts w:ascii="Times New Roman" w:hAnsi="Times New Roman" w:cs="Times New Roman"/>
          <w:sz w:val="24"/>
          <w:szCs w:val="24"/>
        </w:rPr>
        <w:t>У «ЦРП» СМР являются:</w:t>
      </w:r>
    </w:p>
    <w:p w:rsidR="009B0C72" w:rsidRPr="0061360E" w:rsidRDefault="006D18A9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</w:t>
      </w:r>
      <w:r w:rsidR="009B0C72" w:rsidRPr="0061360E">
        <w:rPr>
          <w:rFonts w:ascii="Times New Roman" w:hAnsi="Times New Roman" w:cs="Times New Roman"/>
          <w:sz w:val="24"/>
          <w:szCs w:val="24"/>
        </w:rPr>
        <w:t>опровождение инвестиционных проектов, в том числе в режиме «одного окна»;</w:t>
      </w:r>
    </w:p>
    <w:p w:rsidR="009B0C72" w:rsidRPr="0061360E" w:rsidRDefault="006D18A9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</w:t>
      </w:r>
      <w:r w:rsidR="009B0C72" w:rsidRPr="0061360E">
        <w:rPr>
          <w:rFonts w:ascii="Times New Roman" w:hAnsi="Times New Roman" w:cs="Times New Roman"/>
          <w:sz w:val="24"/>
          <w:szCs w:val="24"/>
        </w:rPr>
        <w:t>дминистрирование и сопровождение имущественных и земельных вопросов:</w:t>
      </w:r>
    </w:p>
    <w:p w:rsidR="009B0C72" w:rsidRPr="0061360E" w:rsidRDefault="009B0C72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lastRenderedPageBreak/>
        <w:t xml:space="preserve"> по предоставлению земельных участков, находящихся в собственности Саткинского муниципального района, а также земельных участков</w:t>
      </w:r>
      <w:r w:rsidR="000F61B3" w:rsidRPr="0061360E">
        <w:rPr>
          <w:rFonts w:ascii="Times New Roman" w:hAnsi="Times New Roman" w:cs="Times New Roman"/>
          <w:sz w:val="24"/>
          <w:szCs w:val="24"/>
        </w:rPr>
        <w:t>, собственность на которые не разграничена;</w:t>
      </w:r>
    </w:p>
    <w:p w:rsidR="000F61B3" w:rsidRPr="0061360E" w:rsidRDefault="003F0822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>по прохождению согласительных и разрешительных процедур в сфере проектирования и строительства, связанных с реализацией конкретного инвестиционного проекта;</w:t>
      </w:r>
    </w:p>
    <w:p w:rsidR="003F0822" w:rsidRPr="0061360E" w:rsidRDefault="003F0822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по предоставлению подключения к объектам транспортной инфраструктуры, </w:t>
      </w:r>
      <w:proofErr w:type="gramStart"/>
      <w:r w:rsidRPr="0061360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61360E">
        <w:rPr>
          <w:rFonts w:ascii="Times New Roman" w:hAnsi="Times New Roman" w:cs="Times New Roman"/>
          <w:sz w:val="24"/>
          <w:szCs w:val="24"/>
        </w:rPr>
        <w:t xml:space="preserve"> в собственности Саткинского муниципального района.</w:t>
      </w:r>
    </w:p>
    <w:p w:rsidR="003F0822" w:rsidRPr="0061360E" w:rsidRDefault="006D18A9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</w:t>
      </w:r>
      <w:r w:rsidR="003F0822" w:rsidRPr="0061360E">
        <w:rPr>
          <w:rFonts w:ascii="Times New Roman" w:hAnsi="Times New Roman" w:cs="Times New Roman"/>
          <w:sz w:val="24"/>
          <w:szCs w:val="24"/>
        </w:rPr>
        <w:t>дминистрирование и сопровождение процессов подключения к инженерной инфраструктуре:</w:t>
      </w:r>
    </w:p>
    <w:p w:rsidR="00850D63" w:rsidRPr="0061360E" w:rsidRDefault="00850D63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spellStart"/>
      <w:r w:rsidRPr="0061360E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61360E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8D1B58" w:rsidRPr="0061360E" w:rsidRDefault="008D1B58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360E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61360E">
        <w:rPr>
          <w:rFonts w:ascii="Times New Roman" w:hAnsi="Times New Roman" w:cs="Times New Roman"/>
          <w:sz w:val="24"/>
          <w:szCs w:val="24"/>
        </w:rPr>
        <w:t xml:space="preserve"> организаций, в пользовании (аренда, концессия) которых имеется инженерная инфраструктура, принадлежащая муниципальному образованию на праве собственности;</w:t>
      </w:r>
    </w:p>
    <w:p w:rsidR="008D1B58" w:rsidRPr="0061360E" w:rsidRDefault="008D1B58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- </w:t>
      </w:r>
      <w:r w:rsidR="00ED2F49" w:rsidRPr="0061360E">
        <w:rPr>
          <w:rFonts w:ascii="Times New Roman" w:hAnsi="Times New Roman" w:cs="Times New Roman"/>
          <w:sz w:val="24"/>
          <w:szCs w:val="24"/>
        </w:rPr>
        <w:t xml:space="preserve">муниципальных представительств </w:t>
      </w:r>
      <w:proofErr w:type="spellStart"/>
      <w:r w:rsidR="00ED2F49" w:rsidRPr="0061360E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ED2F49" w:rsidRPr="0061360E">
        <w:rPr>
          <w:rFonts w:ascii="Times New Roman" w:hAnsi="Times New Roman" w:cs="Times New Roman"/>
          <w:sz w:val="24"/>
          <w:szCs w:val="24"/>
        </w:rPr>
        <w:t xml:space="preserve"> организаций регионального и федерального уровней.</w:t>
      </w:r>
    </w:p>
    <w:p w:rsidR="000E2CA8" w:rsidRPr="0061360E" w:rsidRDefault="006D18A9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</w:t>
      </w:r>
      <w:r w:rsidR="000E2CA8" w:rsidRPr="0061360E">
        <w:rPr>
          <w:rFonts w:ascii="Times New Roman" w:hAnsi="Times New Roman" w:cs="Times New Roman"/>
          <w:sz w:val="24"/>
          <w:szCs w:val="24"/>
        </w:rPr>
        <w:t xml:space="preserve"> рамках содействия в привлечении заемного финансирования взаимодействие </w:t>
      </w:r>
      <w:proofErr w:type="gramStart"/>
      <w:r w:rsidR="000E2CA8" w:rsidRPr="00613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2CA8" w:rsidRPr="0061360E">
        <w:rPr>
          <w:rFonts w:ascii="Times New Roman" w:hAnsi="Times New Roman" w:cs="Times New Roman"/>
          <w:sz w:val="24"/>
          <w:szCs w:val="24"/>
        </w:rPr>
        <w:t>:</w:t>
      </w:r>
    </w:p>
    <w:p w:rsidR="000E2CA8" w:rsidRPr="0061360E" w:rsidRDefault="000E2CA8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- </w:t>
      </w:r>
      <w:r w:rsidR="00B52B8B" w:rsidRPr="0061360E">
        <w:rPr>
          <w:rFonts w:ascii="Times New Roman" w:hAnsi="Times New Roman" w:cs="Times New Roman"/>
          <w:sz w:val="24"/>
          <w:szCs w:val="24"/>
        </w:rPr>
        <w:t>местными и региональными институтами развития, в том числе в части применения инструментов поддержки местного и регионального уровней;</w:t>
      </w:r>
    </w:p>
    <w:p w:rsidR="00B52B8B" w:rsidRPr="0061360E" w:rsidRDefault="00B52B8B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>- местными и региональными отделениями банков.</w:t>
      </w:r>
    </w:p>
    <w:p w:rsidR="00795143" w:rsidRPr="0061360E" w:rsidRDefault="006D18A9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 w:rsidR="00795143" w:rsidRPr="0061360E">
        <w:rPr>
          <w:rFonts w:ascii="Times New Roman" w:hAnsi="Times New Roman" w:cs="Times New Roman"/>
          <w:sz w:val="24"/>
          <w:szCs w:val="24"/>
        </w:rPr>
        <w:t>родвижение проектов и инвестиционных возможностей Саткинского муниципального района (на специализированных мероприятиях, посредством СМИ и др.).</w:t>
      </w:r>
    </w:p>
    <w:p w:rsidR="00795143" w:rsidRPr="0061360E" w:rsidRDefault="006D18A9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</w:t>
      </w:r>
      <w:r w:rsidR="00795143" w:rsidRPr="0061360E">
        <w:rPr>
          <w:rFonts w:ascii="Times New Roman" w:hAnsi="Times New Roman" w:cs="Times New Roman"/>
          <w:sz w:val="24"/>
          <w:szCs w:val="24"/>
        </w:rPr>
        <w:t>частие в ведении инвестиционного портал Саткинского муниципального района, инвестиционной карты Саткинского муниципального района, инвестиционного паспорта Саткинского муниципального района.</w:t>
      </w:r>
    </w:p>
    <w:p w:rsidR="00795143" w:rsidRDefault="00795143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>7)</w:t>
      </w:r>
      <w:r w:rsidR="00704560" w:rsidRPr="0061360E">
        <w:rPr>
          <w:rFonts w:ascii="Times New Roman" w:hAnsi="Times New Roman" w:cs="Times New Roman"/>
          <w:sz w:val="24"/>
          <w:szCs w:val="24"/>
        </w:rPr>
        <w:t xml:space="preserve"> </w:t>
      </w:r>
      <w:r w:rsidR="006D18A9">
        <w:rPr>
          <w:rFonts w:ascii="Times New Roman" w:hAnsi="Times New Roman" w:cs="Times New Roman"/>
          <w:sz w:val="24"/>
          <w:szCs w:val="24"/>
        </w:rPr>
        <w:t>у</w:t>
      </w:r>
      <w:r w:rsidRPr="0061360E">
        <w:rPr>
          <w:rFonts w:ascii="Times New Roman" w:hAnsi="Times New Roman" w:cs="Times New Roman"/>
          <w:sz w:val="24"/>
          <w:szCs w:val="24"/>
        </w:rPr>
        <w:t>частие</w:t>
      </w:r>
      <w:r w:rsidR="00704560" w:rsidRPr="0061360E">
        <w:rPr>
          <w:rFonts w:ascii="Times New Roman" w:hAnsi="Times New Roman" w:cs="Times New Roman"/>
          <w:sz w:val="24"/>
          <w:szCs w:val="24"/>
        </w:rPr>
        <w:t xml:space="preserve"> в формировании, совершенствовании нормативно-правовой базы муниципального образования в сфере инвестиционной деятельности, включая защиту прав инвесторов и механизмы поддержки инвестиционной деятельности на территории Саткинского муниципального района.</w:t>
      </w:r>
    </w:p>
    <w:p w:rsidR="00CB770D" w:rsidRPr="00CB770D" w:rsidRDefault="006D18A9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</w:t>
      </w:r>
      <w:r w:rsidR="00CB770D" w:rsidRPr="00CB770D">
        <w:rPr>
          <w:rFonts w:ascii="Times New Roman" w:hAnsi="Times New Roman" w:cs="Times New Roman"/>
          <w:sz w:val="24"/>
          <w:szCs w:val="24"/>
        </w:rPr>
        <w:t>абота с обращениями и заявлениями юридических лиц и граждан по вопросам, отнесенным к компетенции МФО МАУ «ЦРП» СМР.</w:t>
      </w:r>
    </w:p>
    <w:p w:rsidR="0061360E" w:rsidRPr="0061360E" w:rsidRDefault="0061360E" w:rsidP="0061360E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60E" w:rsidRDefault="006D18A9" w:rsidP="0059695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1360E" w:rsidRPr="0061360E">
        <w:rPr>
          <w:rFonts w:ascii="Times New Roman" w:hAnsi="Times New Roman" w:cs="Times New Roman"/>
          <w:b/>
          <w:sz w:val="24"/>
          <w:szCs w:val="24"/>
        </w:rPr>
        <w:t>. Показатели эффективности и оценка деятельности</w:t>
      </w:r>
    </w:p>
    <w:p w:rsidR="00596954" w:rsidRDefault="00596954" w:rsidP="00596954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96954" w:rsidRDefault="006D18A9" w:rsidP="0059695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8A9">
        <w:rPr>
          <w:rFonts w:ascii="Times New Roman" w:hAnsi="Times New Roman" w:cs="Times New Roman"/>
          <w:sz w:val="24"/>
          <w:szCs w:val="24"/>
        </w:rPr>
        <w:t>5</w:t>
      </w:r>
      <w:r w:rsidR="00596954">
        <w:rPr>
          <w:rFonts w:ascii="Times New Roman" w:hAnsi="Times New Roman" w:cs="Times New Roman"/>
          <w:sz w:val="24"/>
          <w:szCs w:val="24"/>
        </w:rPr>
        <w:t>. Установлены следующие ключевые показатели МФО МАУ «ЦРП» СМР:</w:t>
      </w:r>
    </w:p>
    <w:p w:rsidR="00596954" w:rsidRDefault="006D18A9" w:rsidP="0059695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</w:t>
      </w:r>
      <w:r w:rsidR="00596954">
        <w:rPr>
          <w:rFonts w:ascii="Times New Roman" w:hAnsi="Times New Roman" w:cs="Times New Roman"/>
          <w:sz w:val="24"/>
          <w:szCs w:val="24"/>
        </w:rPr>
        <w:t>бъем привлеченных инвестиций по сопровождаемым проектам, в том числе к сумме фактических затра</w:t>
      </w:r>
      <w:r>
        <w:rPr>
          <w:rFonts w:ascii="Times New Roman" w:hAnsi="Times New Roman" w:cs="Times New Roman"/>
          <w:sz w:val="24"/>
          <w:szCs w:val="24"/>
        </w:rPr>
        <w:t>т, понесенных МФО МАУ «ЦРП» СМР;</w:t>
      </w:r>
    </w:p>
    <w:p w:rsidR="00596954" w:rsidRDefault="006D18A9" w:rsidP="0059695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</w:t>
      </w:r>
      <w:r w:rsidR="00596954">
        <w:rPr>
          <w:rFonts w:ascii="Times New Roman" w:hAnsi="Times New Roman" w:cs="Times New Roman"/>
          <w:sz w:val="24"/>
          <w:szCs w:val="24"/>
        </w:rPr>
        <w:t>оличество созданных рабочих мест по сопровождаемым проектам.</w:t>
      </w:r>
    </w:p>
    <w:p w:rsidR="00596954" w:rsidRDefault="006D18A9" w:rsidP="0059695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596954">
        <w:rPr>
          <w:rFonts w:ascii="Times New Roman" w:hAnsi="Times New Roman" w:cs="Times New Roman"/>
          <w:sz w:val="24"/>
          <w:szCs w:val="24"/>
        </w:rPr>
        <w:t>бъем налоговых отчислений, поступивших в рамках реализации проектов.</w:t>
      </w:r>
    </w:p>
    <w:p w:rsidR="009A0CD4" w:rsidRDefault="006D18A9" w:rsidP="009A0CD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6954">
        <w:rPr>
          <w:rFonts w:ascii="Times New Roman" w:hAnsi="Times New Roman" w:cs="Times New Roman"/>
          <w:sz w:val="24"/>
          <w:szCs w:val="24"/>
        </w:rPr>
        <w:t xml:space="preserve">. Оценка деятельности </w:t>
      </w:r>
      <w:r w:rsidR="009A0CD4">
        <w:rPr>
          <w:rFonts w:ascii="Times New Roman" w:hAnsi="Times New Roman" w:cs="Times New Roman"/>
          <w:sz w:val="24"/>
          <w:szCs w:val="24"/>
        </w:rPr>
        <w:t>МФО МАУ «ЦРП» СМР проводится:</w:t>
      </w:r>
    </w:p>
    <w:p w:rsidR="00596954" w:rsidRDefault="006D18A9" w:rsidP="0059695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</w:t>
      </w:r>
      <w:r w:rsidR="009A0CD4">
        <w:rPr>
          <w:rFonts w:ascii="Times New Roman" w:hAnsi="Times New Roman" w:cs="Times New Roman"/>
          <w:sz w:val="24"/>
          <w:szCs w:val="24"/>
        </w:rPr>
        <w:t>чредителем (в соответствии с утвержденными показателями эффективности);</w:t>
      </w:r>
    </w:p>
    <w:p w:rsidR="009A0CD4" w:rsidRPr="00596954" w:rsidRDefault="006D18A9" w:rsidP="0059695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9A0CD4">
        <w:rPr>
          <w:rFonts w:ascii="Times New Roman" w:hAnsi="Times New Roman" w:cs="Times New Roman"/>
          <w:sz w:val="24"/>
          <w:szCs w:val="24"/>
        </w:rPr>
        <w:t>редпринимательским сообществом муниципального образования.</w:t>
      </w:r>
    </w:p>
    <w:p w:rsidR="009B0C72" w:rsidRPr="0061360E" w:rsidRDefault="009B0C72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E61" w:rsidRPr="003151B2" w:rsidRDefault="00F66E61" w:rsidP="003B6D0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</w:rPr>
      </w:pPr>
    </w:p>
    <w:p w:rsidR="00CF2062" w:rsidRPr="003151B2" w:rsidRDefault="00CF2062" w:rsidP="00CF2062">
      <w:pPr>
        <w:ind w:right="-284" w:firstLine="700"/>
        <w:jc w:val="both"/>
        <w:rPr>
          <w:rFonts w:ascii="Times New Roman" w:hAnsi="Times New Roman" w:cs="Times New Roman"/>
        </w:rPr>
      </w:pPr>
    </w:p>
    <w:p w:rsidR="00CF2062" w:rsidRPr="003151B2" w:rsidRDefault="00CF2062" w:rsidP="00CF2062">
      <w:pPr>
        <w:ind w:right="-284" w:firstLine="567"/>
        <w:contextualSpacing/>
        <w:jc w:val="both"/>
        <w:rPr>
          <w:rFonts w:ascii="Times New Roman" w:hAnsi="Times New Roman" w:cs="Times New Roman"/>
        </w:rPr>
      </w:pPr>
    </w:p>
    <w:p w:rsidR="00CF2062" w:rsidRPr="00CF2062" w:rsidRDefault="00CF2062" w:rsidP="00CF2062">
      <w:pPr>
        <w:pStyle w:val="a3"/>
        <w:spacing w:after="0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2062" w:rsidRPr="00CF2062" w:rsidSect="00552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FA" w:rsidRDefault="00C111FA" w:rsidP="0055294C">
      <w:pPr>
        <w:spacing w:after="0" w:line="240" w:lineRule="auto"/>
      </w:pPr>
      <w:r>
        <w:separator/>
      </w:r>
    </w:p>
  </w:endnote>
  <w:endnote w:type="continuationSeparator" w:id="0">
    <w:p w:rsidR="00C111FA" w:rsidRDefault="00C111FA" w:rsidP="0055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A9" w:rsidRDefault="006D18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A9" w:rsidRDefault="006D18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A9" w:rsidRDefault="006D18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FA" w:rsidRDefault="00C111FA" w:rsidP="0055294C">
      <w:pPr>
        <w:spacing w:after="0" w:line="240" w:lineRule="auto"/>
      </w:pPr>
      <w:r>
        <w:separator/>
      </w:r>
    </w:p>
  </w:footnote>
  <w:footnote w:type="continuationSeparator" w:id="0">
    <w:p w:rsidR="00C111FA" w:rsidRDefault="00C111FA" w:rsidP="0055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A9" w:rsidRDefault="006D18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Times New Roman" w:hAnsi="Times New Roman" w:cs="Times New Roman"/>
        <w:sz w:val="24"/>
        <w:szCs w:val="24"/>
      </w:rPr>
      <w:id w:val="1853215329"/>
      <w:docPartObj>
        <w:docPartGallery w:val="Page Numbers (Top of Page)"/>
        <w:docPartUnique/>
      </w:docPartObj>
    </w:sdtPr>
    <w:sdtEndPr/>
    <w:sdtContent>
      <w:p w:rsidR="0055294C" w:rsidRPr="006D18A9" w:rsidRDefault="0055294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18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18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18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8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18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0"/>
  <w:p w:rsidR="0055294C" w:rsidRDefault="005529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A9" w:rsidRDefault="006D18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934"/>
    <w:multiLevelType w:val="hybridMultilevel"/>
    <w:tmpl w:val="DB16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02EAB"/>
    <w:multiLevelType w:val="hybridMultilevel"/>
    <w:tmpl w:val="315C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A2"/>
    <w:rsid w:val="000E2CA8"/>
    <w:rsid w:val="000F61B3"/>
    <w:rsid w:val="002A4EF9"/>
    <w:rsid w:val="00313F0A"/>
    <w:rsid w:val="00347421"/>
    <w:rsid w:val="003B6D07"/>
    <w:rsid w:val="003F0822"/>
    <w:rsid w:val="00462A45"/>
    <w:rsid w:val="005322D9"/>
    <w:rsid w:val="0055294C"/>
    <w:rsid w:val="00596954"/>
    <w:rsid w:val="0061360E"/>
    <w:rsid w:val="006D18A9"/>
    <w:rsid w:val="00704560"/>
    <w:rsid w:val="007101D3"/>
    <w:rsid w:val="00795143"/>
    <w:rsid w:val="00850D63"/>
    <w:rsid w:val="008D1B58"/>
    <w:rsid w:val="0092155E"/>
    <w:rsid w:val="009A0CD4"/>
    <w:rsid w:val="009B0C72"/>
    <w:rsid w:val="00A266CF"/>
    <w:rsid w:val="00B52B8B"/>
    <w:rsid w:val="00BE727C"/>
    <w:rsid w:val="00C111FA"/>
    <w:rsid w:val="00CB770D"/>
    <w:rsid w:val="00CF2062"/>
    <w:rsid w:val="00D41D1E"/>
    <w:rsid w:val="00DF57A5"/>
    <w:rsid w:val="00ED2F49"/>
    <w:rsid w:val="00F66E61"/>
    <w:rsid w:val="00F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94C"/>
  </w:style>
  <w:style w:type="paragraph" w:styleId="a6">
    <w:name w:val="footer"/>
    <w:basedOn w:val="a"/>
    <w:link w:val="a7"/>
    <w:uiPriority w:val="99"/>
    <w:unhideWhenUsed/>
    <w:rsid w:val="0055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94C"/>
  </w:style>
  <w:style w:type="paragraph" w:styleId="a8">
    <w:name w:val="Balloon Text"/>
    <w:basedOn w:val="a"/>
    <w:link w:val="a9"/>
    <w:uiPriority w:val="99"/>
    <w:semiHidden/>
    <w:unhideWhenUsed/>
    <w:rsid w:val="00BE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94C"/>
  </w:style>
  <w:style w:type="paragraph" w:styleId="a6">
    <w:name w:val="footer"/>
    <w:basedOn w:val="a"/>
    <w:link w:val="a7"/>
    <w:uiPriority w:val="99"/>
    <w:unhideWhenUsed/>
    <w:rsid w:val="0055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94C"/>
  </w:style>
  <w:style w:type="paragraph" w:styleId="a8">
    <w:name w:val="Balloon Text"/>
    <w:basedOn w:val="a"/>
    <w:link w:val="a9"/>
    <w:uiPriority w:val="99"/>
    <w:semiHidden/>
    <w:unhideWhenUsed/>
    <w:rsid w:val="00BE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2016-01-29T04:05:00Z</cp:lastPrinted>
  <dcterms:created xsi:type="dcterms:W3CDTF">2016-01-28T09:24:00Z</dcterms:created>
  <dcterms:modified xsi:type="dcterms:W3CDTF">2016-02-04T03:44:00Z</dcterms:modified>
</cp:coreProperties>
</file>